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0CBF" w14:textId="77777777" w:rsidR="00CC0618" w:rsidRDefault="0072273B" w:rsidP="00513F43">
      <w:pPr>
        <w:pStyle w:val="a3"/>
        <w:ind w:leftChars="1997" w:left="4393"/>
        <w:jc w:val="right"/>
        <w:rPr>
          <w:rFonts w:ascii="ＭＳ 明朝" w:hAnsi="ＭＳ 明朝"/>
        </w:rPr>
      </w:pPr>
      <w:r>
        <w:rPr>
          <w:rFonts w:ascii="ＭＳ 明朝" w:hAnsi="ＭＳ 明朝" w:hint="eastAsia"/>
        </w:rPr>
        <w:t>2019</w:t>
      </w:r>
      <w:r w:rsidR="00CC0618">
        <w:rPr>
          <w:rFonts w:ascii="ＭＳ 明朝" w:hAnsi="ＭＳ 明朝" w:hint="eastAsia"/>
        </w:rPr>
        <w:t>年</w:t>
      </w:r>
      <w:r w:rsidR="00F67C2B">
        <w:rPr>
          <w:rFonts w:ascii="ＭＳ 明朝" w:hAnsi="ＭＳ 明朝" w:hint="eastAsia"/>
        </w:rPr>
        <w:t>11</w:t>
      </w:r>
      <w:r w:rsidR="00CC0618">
        <w:rPr>
          <w:rFonts w:ascii="ＭＳ 明朝" w:hAnsi="ＭＳ 明朝" w:hint="eastAsia"/>
        </w:rPr>
        <w:t>月吉日</w:t>
      </w:r>
    </w:p>
    <w:p w14:paraId="78C2D85F" w14:textId="77777777" w:rsidR="00D24C1E" w:rsidRDefault="00DD338C" w:rsidP="00513F43">
      <w:pPr>
        <w:pStyle w:val="a3"/>
        <w:ind w:leftChars="1997" w:left="4393"/>
        <w:jc w:val="righ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14:paraId="65F39E4F" w14:textId="49BFC73D" w:rsidR="00E919AE" w:rsidRDefault="00E919AE" w:rsidP="00513F43">
      <w:pPr>
        <w:ind w:leftChars="1997" w:left="4393"/>
        <w:jc w:val="right"/>
      </w:pPr>
      <w:r>
        <w:rPr>
          <w:rFonts w:hint="eastAsia"/>
        </w:rPr>
        <w:t>【後　援】国土交通省</w:t>
      </w:r>
      <w:bookmarkStart w:id="0" w:name="_GoBack"/>
      <w:bookmarkEnd w:id="0"/>
      <w:r w:rsidR="00513F43">
        <w:rPr>
          <w:rFonts w:hint="eastAsia"/>
        </w:rPr>
        <w:t>、大和リース株式会社</w:t>
      </w:r>
    </w:p>
    <w:p w14:paraId="446DB097" w14:textId="77777777" w:rsidR="00785F84" w:rsidRPr="00E919AE" w:rsidRDefault="00785F84" w:rsidP="00785F84">
      <w:pPr>
        <w:jc w:val="right"/>
      </w:pPr>
    </w:p>
    <w:p w14:paraId="4E0D28D2" w14:textId="77777777" w:rsidR="0063480D" w:rsidRPr="00E919AE" w:rsidRDefault="00A67ECD" w:rsidP="00D34B02">
      <w:pPr>
        <w:spacing w:afterLines="50" w:after="120" w:line="0" w:lineRule="atLeast"/>
        <w:ind w:rightChars="43" w:right="95"/>
        <w:jc w:val="center"/>
        <w:rPr>
          <w:rFonts w:ascii="ＭＳ 明朝" w:hAnsi="ＭＳ 明朝"/>
          <w:b/>
          <w:bCs/>
          <w:sz w:val="24"/>
        </w:rPr>
      </w:pPr>
      <w:r>
        <w:rPr>
          <w:rFonts w:ascii="ＭＳ 明朝" w:hAnsi="ＭＳ 明朝" w:hint="eastAsia"/>
          <w:b/>
          <w:bCs/>
          <w:sz w:val="24"/>
        </w:rPr>
        <w:t>2019年度</w:t>
      </w:r>
      <w:r w:rsidR="0063788F">
        <w:rPr>
          <w:rFonts w:ascii="ＭＳ 明朝" w:hAnsi="ＭＳ 明朝" w:hint="eastAsia"/>
          <w:b/>
          <w:bCs/>
          <w:sz w:val="24"/>
        </w:rPr>
        <w:t>PPP入門講座</w:t>
      </w:r>
      <w:r w:rsidR="00F67C2B">
        <w:rPr>
          <w:rFonts w:ascii="ＭＳ 明朝" w:hAnsi="ＭＳ 明朝" w:hint="eastAsia"/>
          <w:b/>
          <w:bCs/>
          <w:sz w:val="24"/>
        </w:rPr>
        <w:t>（大阪会場）</w:t>
      </w:r>
      <w:r w:rsidR="00D510B9" w:rsidRPr="002A1049">
        <w:rPr>
          <w:rFonts w:ascii="ＭＳ 明朝" w:hAnsi="ＭＳ 明朝" w:hint="eastAsia"/>
          <w:b/>
          <w:bCs/>
          <w:sz w:val="24"/>
        </w:rPr>
        <w:t>のご案内</w:t>
      </w:r>
    </w:p>
    <w:p w14:paraId="69E3DE3F" w14:textId="77777777" w:rsidR="00A516C5" w:rsidRPr="00A516C5" w:rsidRDefault="00A516C5" w:rsidP="00A516C5">
      <w:pPr>
        <w:ind w:firstLineChars="100" w:firstLine="210"/>
        <w:rPr>
          <w:rFonts w:ascii="ＭＳ 明朝" w:hAnsi="ＭＳ 明朝"/>
          <w:sz w:val="21"/>
          <w:szCs w:val="21"/>
        </w:rPr>
      </w:pPr>
      <w:r w:rsidRPr="00A516C5">
        <w:rPr>
          <w:rFonts w:ascii="ＭＳ 明朝" w:hAnsi="ＭＳ 明朝" w:hint="eastAsia"/>
          <w:sz w:val="21"/>
          <w:szCs w:val="21"/>
        </w:rPr>
        <w:t>拝啓、</w:t>
      </w:r>
      <w:r w:rsidR="00F67C2B">
        <w:rPr>
          <w:rFonts w:ascii="ＭＳ 明朝" w:hAnsi="ＭＳ 明朝" w:hint="eastAsia"/>
          <w:sz w:val="21"/>
          <w:szCs w:val="21"/>
        </w:rPr>
        <w:t>暮秋</w:t>
      </w:r>
      <w:r w:rsidRPr="00A516C5">
        <w:rPr>
          <w:rFonts w:ascii="ＭＳ 明朝" w:hAnsi="ＭＳ 明朝" w:hint="eastAsia"/>
          <w:sz w:val="21"/>
          <w:szCs w:val="21"/>
        </w:rPr>
        <w:t>の候、時下ますますご清祥の段、お喜び申し上げます。平素は格別のご高配を賜り、</w:t>
      </w:r>
    </w:p>
    <w:p w14:paraId="65D20E8C"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厚くお礼申し上げます。</w:t>
      </w:r>
      <w:r w:rsidRPr="00A516C5">
        <w:rPr>
          <w:rFonts w:ascii="ＭＳ 明朝" w:hAnsi="ＭＳ 明朝" w:hint="eastAsia"/>
          <w:sz w:val="21"/>
          <w:szCs w:val="21"/>
        </w:rPr>
        <w:tab/>
      </w:r>
    </w:p>
    <w:p w14:paraId="4684EDC5"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w:t>
      </w:r>
      <w:r w:rsidR="001E4D6C">
        <w:rPr>
          <w:rFonts w:ascii="ＭＳ 明朝" w:hAnsi="ＭＳ 明朝" w:hint="eastAsia"/>
          <w:sz w:val="21"/>
          <w:szCs w:val="21"/>
        </w:rPr>
        <w:t>自治体の</w:t>
      </w:r>
      <w:r w:rsidRPr="00A516C5">
        <w:rPr>
          <w:rFonts w:ascii="ＭＳ 明朝" w:hAnsi="ＭＳ 明朝" w:hint="eastAsia"/>
          <w:sz w:val="21"/>
          <w:szCs w:val="21"/>
        </w:rPr>
        <w:t>経営問題</w:t>
      </w:r>
      <w:r w:rsidR="001E4D6C">
        <w:rPr>
          <w:rFonts w:ascii="ＭＳ 明朝" w:hAnsi="ＭＳ 明朝" w:hint="eastAsia"/>
          <w:sz w:val="21"/>
          <w:szCs w:val="21"/>
        </w:rPr>
        <w:t>としての</w:t>
      </w:r>
      <w:r w:rsidR="00FD15A3">
        <w:rPr>
          <w:rFonts w:ascii="ＭＳ 明朝" w:hAnsi="ＭＳ 明朝" w:hint="eastAsia"/>
          <w:sz w:val="21"/>
          <w:szCs w:val="21"/>
        </w:rPr>
        <w:t>人口減少、少子・高齢化や</w:t>
      </w:r>
      <w:r w:rsidR="001E4D6C">
        <w:rPr>
          <w:rFonts w:ascii="ＭＳ 明朝" w:hAnsi="ＭＳ 明朝" w:hint="eastAsia"/>
          <w:sz w:val="21"/>
          <w:szCs w:val="21"/>
        </w:rPr>
        <w:t>公共施設等の老朽化・更新問題に対して、PPP/PFI手法を活用していく重要性は認識されつつありますが、実践に向けては二の足を踏んでいる自治体や、ビジネスとして参入する困難さを感じている民間事業者の方も多いのではないでしょうか。</w:t>
      </w:r>
    </w:p>
    <w:p w14:paraId="74A28165" w14:textId="77777777" w:rsidR="0081353E" w:rsidRDefault="001E4D6C" w:rsidP="001E4D6C">
      <w:pPr>
        <w:ind w:firstLineChars="100" w:firstLine="210"/>
        <w:rPr>
          <w:rFonts w:ascii="ＭＳ 明朝" w:hAnsi="ＭＳ 明朝"/>
          <w:sz w:val="21"/>
          <w:szCs w:val="21"/>
        </w:rPr>
      </w:pPr>
      <w:r>
        <w:rPr>
          <w:rFonts w:ascii="ＭＳ 明朝" w:hAnsi="ＭＳ 明朝" w:hint="eastAsia"/>
          <w:sz w:val="21"/>
          <w:szCs w:val="21"/>
        </w:rPr>
        <w:t>一昨年度から</w:t>
      </w:r>
      <w:r w:rsidR="00F67C2B">
        <w:rPr>
          <w:rFonts w:ascii="ＭＳ 明朝" w:hAnsi="ＭＳ 明朝" w:hint="eastAsia"/>
          <w:sz w:val="21"/>
          <w:szCs w:val="21"/>
        </w:rPr>
        <w:t>3期にわたり</w:t>
      </w:r>
      <w:r>
        <w:rPr>
          <w:rFonts w:ascii="ＭＳ 明朝" w:hAnsi="ＭＳ 明朝" w:hint="eastAsia"/>
          <w:sz w:val="21"/>
          <w:szCs w:val="21"/>
        </w:rPr>
        <w:t>開催し</w:t>
      </w:r>
      <w:r w:rsidR="00F67C2B">
        <w:rPr>
          <w:rFonts w:ascii="ＭＳ 明朝" w:hAnsi="ＭＳ 明朝" w:hint="eastAsia"/>
          <w:sz w:val="21"/>
          <w:szCs w:val="21"/>
        </w:rPr>
        <w:t>てきました</w:t>
      </w:r>
      <w:r w:rsidR="00A516C5" w:rsidRPr="00A516C5">
        <w:rPr>
          <w:rFonts w:ascii="ＭＳ 明朝" w:hAnsi="ＭＳ 明朝" w:hint="eastAsia"/>
          <w:sz w:val="21"/>
          <w:szCs w:val="21"/>
        </w:rPr>
        <w:t>PPP</w:t>
      </w:r>
      <w:r w:rsidR="00F67C2B">
        <w:rPr>
          <w:rFonts w:ascii="ＭＳ 明朝" w:hAnsi="ＭＳ 明朝" w:hint="eastAsia"/>
          <w:sz w:val="21"/>
          <w:szCs w:val="21"/>
        </w:rPr>
        <w:t>入門講座は、</w:t>
      </w:r>
      <w:r w:rsidR="00A67ECD">
        <w:rPr>
          <w:rFonts w:ascii="ＭＳ 明朝" w:hAnsi="ＭＳ 明朝" w:hint="eastAsia"/>
          <w:sz w:val="21"/>
          <w:szCs w:val="21"/>
        </w:rPr>
        <w:t>毎回、</w:t>
      </w:r>
      <w:r w:rsidR="00F67C2B">
        <w:rPr>
          <w:rFonts w:ascii="ＭＳ 明朝" w:hAnsi="ＭＳ 明朝" w:hint="eastAsia"/>
          <w:sz w:val="21"/>
          <w:szCs w:val="21"/>
        </w:rPr>
        <w:t>大変ご好評をいただき、第3期では</w:t>
      </w:r>
      <w:r w:rsidR="00A67ECD">
        <w:rPr>
          <w:rFonts w:ascii="ＭＳ 明朝" w:hAnsi="ＭＳ 明朝" w:hint="eastAsia"/>
          <w:sz w:val="21"/>
          <w:szCs w:val="21"/>
        </w:rPr>
        <w:t>早々に定員に達するお申し込みとともに</w:t>
      </w:r>
      <w:r w:rsidR="00A516C5" w:rsidRPr="00A516C5">
        <w:rPr>
          <w:rFonts w:ascii="ＭＳ 明朝" w:hAnsi="ＭＳ 明朝" w:hint="eastAsia"/>
          <w:sz w:val="21"/>
          <w:szCs w:val="21"/>
        </w:rPr>
        <w:t>全6回で延べ</w:t>
      </w:r>
      <w:r w:rsidR="00A67ECD">
        <w:rPr>
          <w:rFonts w:ascii="ＭＳ 明朝" w:hAnsi="ＭＳ 明朝" w:hint="eastAsia"/>
          <w:sz w:val="21"/>
          <w:szCs w:val="21"/>
        </w:rPr>
        <w:t>516</w:t>
      </w:r>
      <w:r w:rsidR="00A516C5" w:rsidRPr="00A516C5">
        <w:rPr>
          <w:rFonts w:ascii="ＭＳ 明朝" w:hAnsi="ＭＳ 明朝" w:hint="eastAsia"/>
          <w:sz w:val="21"/>
          <w:szCs w:val="21"/>
        </w:rPr>
        <w:t>名の方にご参加いただき、「</w:t>
      </w:r>
      <w:r w:rsidR="00F67C2B" w:rsidRPr="00F67C2B">
        <w:rPr>
          <w:rFonts w:ascii="ＭＳ 明朝" w:hAnsi="ＭＳ 明朝" w:hint="eastAsia"/>
          <w:sz w:val="21"/>
          <w:szCs w:val="21"/>
        </w:rPr>
        <w:t>毎回、凝縮された講義内容で、頭をフル回転させながら受講させていただきました。これまでの公務員生活での既成概念を打ち破る視点、新しいステージが見えた気がします</w:t>
      </w:r>
      <w:r w:rsidR="00A516C5" w:rsidRPr="00A516C5">
        <w:rPr>
          <w:rFonts w:ascii="ＭＳ 明朝" w:hAnsi="ＭＳ 明朝" w:hint="eastAsia"/>
          <w:sz w:val="21"/>
          <w:szCs w:val="21"/>
        </w:rPr>
        <w:t>」などの感想をいただいています。</w:t>
      </w:r>
    </w:p>
    <w:p w14:paraId="194AEFF0" w14:textId="77777777" w:rsidR="00A516C5" w:rsidRPr="00A516C5" w:rsidRDefault="00A516C5" w:rsidP="0081353E">
      <w:pPr>
        <w:ind w:firstLineChars="100" w:firstLine="210"/>
        <w:rPr>
          <w:rFonts w:ascii="ＭＳ 明朝" w:hAnsi="ＭＳ 明朝"/>
          <w:sz w:val="21"/>
          <w:szCs w:val="21"/>
        </w:rPr>
      </w:pPr>
      <w:r w:rsidRPr="00A516C5">
        <w:rPr>
          <w:rFonts w:ascii="ＭＳ 明朝" w:hAnsi="ＭＳ 明朝" w:hint="eastAsia"/>
          <w:sz w:val="21"/>
          <w:szCs w:val="21"/>
        </w:rPr>
        <w:t>今回は、</w:t>
      </w:r>
      <w:r w:rsidR="00F67C2B">
        <w:rPr>
          <w:rFonts w:ascii="ＭＳ 明朝" w:hAnsi="ＭＳ 明朝" w:hint="eastAsia"/>
          <w:sz w:val="21"/>
          <w:szCs w:val="21"/>
        </w:rPr>
        <w:t>アンケート等で多くのご要望をいただいていた関西地区</w:t>
      </w:r>
      <w:r w:rsidR="00A67ECD">
        <w:rPr>
          <w:rFonts w:ascii="ＭＳ 明朝" w:hAnsi="ＭＳ 明朝" w:hint="eastAsia"/>
          <w:sz w:val="21"/>
          <w:szCs w:val="21"/>
        </w:rPr>
        <w:t>（大阪会場）</w:t>
      </w:r>
      <w:r w:rsidR="0081353E">
        <w:rPr>
          <w:rFonts w:ascii="ＭＳ 明朝" w:hAnsi="ＭＳ 明朝" w:hint="eastAsia"/>
          <w:sz w:val="21"/>
          <w:szCs w:val="21"/>
        </w:rPr>
        <w:t>において</w:t>
      </w:r>
      <w:r w:rsidRPr="00A516C5">
        <w:rPr>
          <w:rFonts w:ascii="ＭＳ 明朝" w:hAnsi="ＭＳ 明朝" w:hint="eastAsia"/>
          <w:sz w:val="21"/>
          <w:szCs w:val="21"/>
        </w:rPr>
        <w:t>、</w:t>
      </w:r>
      <w:r w:rsidR="0081353E">
        <w:rPr>
          <w:rFonts w:ascii="ＭＳ 明朝" w:hAnsi="ＭＳ 明朝" w:hint="eastAsia"/>
          <w:sz w:val="21"/>
          <w:szCs w:val="21"/>
        </w:rPr>
        <w:t>これまでの内容を更に充実させつつ、</w:t>
      </w:r>
      <w:r w:rsidRPr="00A516C5">
        <w:rPr>
          <w:rFonts w:ascii="ＭＳ 明朝" w:hAnsi="ＭＳ 明朝" w:hint="eastAsia"/>
          <w:sz w:val="21"/>
          <w:szCs w:val="21"/>
        </w:rPr>
        <w:t>講義形式で</w:t>
      </w:r>
      <w:r w:rsidR="0081353E">
        <w:rPr>
          <w:rFonts w:ascii="ＭＳ 明朝" w:hAnsi="ＭＳ 明朝" w:hint="eastAsia"/>
          <w:sz w:val="21"/>
          <w:szCs w:val="21"/>
        </w:rPr>
        <w:t>実践的なPPP/PFIを解説</w:t>
      </w:r>
      <w:r w:rsidRPr="00A516C5">
        <w:rPr>
          <w:rFonts w:ascii="ＭＳ 明朝" w:hAnsi="ＭＳ 明朝" w:hint="eastAsia"/>
          <w:sz w:val="21"/>
          <w:szCs w:val="21"/>
        </w:rPr>
        <w:t>していきます。</w:t>
      </w:r>
    </w:p>
    <w:p w14:paraId="6AE3818F"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実務として公共施設マネジメント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p>
    <w:p w14:paraId="34EE2DB5" w14:textId="027BC7FE" w:rsidR="00D34B02" w:rsidRDefault="00A516C5" w:rsidP="00E919AE">
      <w:pPr>
        <w:rPr>
          <w:rFonts w:ascii="ＭＳ 明朝" w:hAnsi="ＭＳ 明朝"/>
          <w:sz w:val="21"/>
          <w:szCs w:val="21"/>
        </w:rPr>
      </w:pPr>
      <w:r w:rsidRPr="00A516C5">
        <w:rPr>
          <w:rFonts w:ascii="ＭＳ 明朝" w:hAnsi="ＭＳ 明朝" w:hint="eastAsia"/>
          <w:sz w:val="21"/>
          <w:szCs w:val="21"/>
        </w:rPr>
        <w:t xml:space="preserve">　万障お繰り合わせの上ご参加頂けますようお願い申し上げます。</w:t>
      </w:r>
    </w:p>
    <w:p w14:paraId="305C3BD1" w14:textId="77777777" w:rsidR="0063480D" w:rsidRPr="004C2D1C" w:rsidRDefault="007574A8" w:rsidP="007574A8">
      <w:pPr>
        <w:spacing w:afterLines="50" w:after="120"/>
        <w:jc w:val="center"/>
      </w:pPr>
      <w:r>
        <w:rPr>
          <w:rFonts w:hint="eastAsia"/>
        </w:rPr>
        <w:t>記</w:t>
      </w:r>
    </w:p>
    <w:p w14:paraId="5D6F8A34" w14:textId="77777777" w:rsidR="00123DE3" w:rsidRPr="0046123F" w:rsidRDefault="0063788F" w:rsidP="00D510B9">
      <w:pPr>
        <w:pStyle w:val="a6"/>
        <w:numPr>
          <w:ilvl w:val="0"/>
          <w:numId w:val="22"/>
        </w:numPr>
        <w:snapToGrid w:val="0"/>
        <w:spacing w:line="0" w:lineRule="atLeast"/>
        <w:jc w:val="both"/>
        <w:rPr>
          <w:rFonts w:ascii="ＭＳ 明朝" w:hAnsi="ＭＳ 明朝"/>
          <w:sz w:val="21"/>
          <w:szCs w:val="21"/>
        </w:rPr>
      </w:pPr>
      <w:r w:rsidRPr="0046123F">
        <w:rPr>
          <w:rFonts w:ascii="ＭＳ 明朝" w:hAnsi="ＭＳ 明朝" w:hint="eastAsia"/>
          <w:sz w:val="21"/>
          <w:szCs w:val="21"/>
        </w:rPr>
        <w:t xml:space="preserve">講座名　</w:t>
      </w:r>
      <w:r w:rsidR="00CC0618" w:rsidRPr="0046123F">
        <w:rPr>
          <w:rFonts w:ascii="ＭＳ 明朝" w:hAnsi="ＭＳ 明朝" w:hint="eastAsia"/>
          <w:sz w:val="21"/>
          <w:szCs w:val="21"/>
        </w:rPr>
        <w:t>：</w:t>
      </w:r>
      <w:r w:rsidR="001307E3" w:rsidRPr="0046123F">
        <w:rPr>
          <w:rFonts w:ascii="ＭＳ 明朝" w:hAnsi="ＭＳ 明朝" w:hint="eastAsia"/>
          <w:sz w:val="21"/>
          <w:szCs w:val="21"/>
        </w:rPr>
        <w:t xml:space="preserve">　</w:t>
      </w:r>
      <w:r w:rsidR="00A67ECD">
        <w:rPr>
          <w:rFonts w:ascii="ＭＳ 明朝" w:hAnsi="ＭＳ 明朝" w:hint="eastAsia"/>
          <w:sz w:val="21"/>
          <w:szCs w:val="21"/>
        </w:rPr>
        <w:t>2019年度</w:t>
      </w:r>
      <w:r w:rsidRPr="0046123F">
        <w:rPr>
          <w:rFonts w:ascii="ＭＳ 明朝" w:hAnsi="ＭＳ 明朝" w:hint="eastAsia"/>
          <w:sz w:val="21"/>
          <w:szCs w:val="21"/>
        </w:rPr>
        <w:t>PPP入門講座</w:t>
      </w:r>
      <w:r w:rsidR="00707C46">
        <w:rPr>
          <w:rFonts w:ascii="ＭＳ 明朝" w:hAnsi="ＭＳ 明朝" w:hint="eastAsia"/>
          <w:sz w:val="21"/>
          <w:szCs w:val="21"/>
        </w:rPr>
        <w:t>（</w:t>
      </w:r>
      <w:r w:rsidR="00A67ECD">
        <w:rPr>
          <w:rFonts w:ascii="ＭＳ 明朝" w:hAnsi="ＭＳ 明朝" w:hint="eastAsia"/>
          <w:sz w:val="21"/>
          <w:szCs w:val="21"/>
        </w:rPr>
        <w:t>大阪会場</w:t>
      </w:r>
      <w:r w:rsidR="00707C46">
        <w:rPr>
          <w:rFonts w:ascii="ＭＳ 明朝" w:hAnsi="ＭＳ 明朝" w:hint="eastAsia"/>
          <w:sz w:val="21"/>
          <w:szCs w:val="21"/>
        </w:rPr>
        <w:t>）</w:t>
      </w:r>
    </w:p>
    <w:p w14:paraId="1B15DF75" w14:textId="77777777" w:rsidR="00F924F0" w:rsidRPr="0046123F" w:rsidRDefault="00CC0618" w:rsidP="001C67C0">
      <w:pPr>
        <w:pStyle w:val="a6"/>
        <w:numPr>
          <w:ilvl w:val="0"/>
          <w:numId w:val="22"/>
        </w:numPr>
        <w:snapToGrid w:val="0"/>
        <w:spacing w:line="0" w:lineRule="atLeast"/>
        <w:jc w:val="both"/>
        <w:rPr>
          <w:rFonts w:ascii="ＭＳ 明朝" w:hAnsi="ＭＳ 明朝"/>
          <w:sz w:val="21"/>
          <w:szCs w:val="21"/>
        </w:rPr>
      </w:pPr>
      <w:r w:rsidRPr="0046123F">
        <w:rPr>
          <w:rFonts w:ascii="ＭＳ 明朝" w:hAnsi="ＭＳ 明朝" w:hint="eastAsia"/>
          <w:sz w:val="21"/>
          <w:szCs w:val="21"/>
        </w:rPr>
        <w:t xml:space="preserve">場　　所：　</w:t>
      </w:r>
      <w:r w:rsidR="0081353E">
        <w:rPr>
          <w:rFonts w:ascii="ＭＳ 明朝" w:hAnsi="ＭＳ 明朝" w:hint="eastAsia"/>
          <w:sz w:val="21"/>
          <w:szCs w:val="21"/>
        </w:rPr>
        <w:t>建設交流館</w:t>
      </w:r>
      <w:r w:rsidR="005C15F7">
        <w:rPr>
          <w:rFonts w:ascii="ＭＳ 明朝" w:hAnsi="ＭＳ 明朝" w:hint="eastAsia"/>
          <w:sz w:val="21"/>
          <w:szCs w:val="21"/>
        </w:rPr>
        <w:t>会議室</w:t>
      </w:r>
      <w:r w:rsidR="0046123F">
        <w:rPr>
          <w:rFonts w:ascii="ＭＳ 明朝" w:hAnsi="ＭＳ 明朝" w:hint="eastAsia"/>
          <w:sz w:val="21"/>
          <w:szCs w:val="21"/>
        </w:rPr>
        <w:t xml:space="preserve">　</w:t>
      </w:r>
      <w:r w:rsidR="00F42B9D" w:rsidRPr="0046123F">
        <w:rPr>
          <w:rFonts w:ascii="ＭＳ 明朝" w:hAnsi="ＭＳ 明朝" w:hint="eastAsia"/>
          <w:sz w:val="21"/>
          <w:szCs w:val="21"/>
        </w:rPr>
        <w:t>TEL:</w:t>
      </w:r>
      <w:r w:rsidR="001C67C0" w:rsidRPr="001C67C0">
        <w:t xml:space="preserve"> </w:t>
      </w:r>
      <w:r w:rsidR="001C67C0" w:rsidRPr="001C67C0">
        <w:rPr>
          <w:rFonts w:ascii="ＭＳ 明朝" w:hAnsi="ＭＳ 明朝"/>
          <w:sz w:val="21"/>
          <w:szCs w:val="21"/>
        </w:rPr>
        <w:t>06-6543-2551</w:t>
      </w:r>
    </w:p>
    <w:p w14:paraId="312A5AEE" w14:textId="77777777" w:rsidR="00F558A2" w:rsidRPr="0046123F" w:rsidRDefault="00F42B9D" w:rsidP="00F924F0">
      <w:pPr>
        <w:pStyle w:val="a6"/>
        <w:snapToGrid w:val="0"/>
        <w:spacing w:line="0" w:lineRule="atLeast"/>
        <w:ind w:left="391" w:firstLineChars="600" w:firstLine="1260"/>
        <w:jc w:val="both"/>
        <w:rPr>
          <w:rFonts w:ascii="ＭＳ 明朝" w:hAnsi="ＭＳ 明朝"/>
          <w:sz w:val="21"/>
          <w:szCs w:val="21"/>
        </w:rPr>
      </w:pPr>
      <w:r w:rsidRPr="0046123F">
        <w:rPr>
          <w:rFonts w:ascii="ＭＳ 明朝" w:hAnsi="ＭＳ 明朝" w:hint="eastAsia"/>
          <w:sz w:val="21"/>
          <w:szCs w:val="21"/>
        </w:rPr>
        <w:t>住所：</w:t>
      </w:r>
      <w:r w:rsidR="001C67C0" w:rsidRPr="001C67C0">
        <w:rPr>
          <w:rFonts w:ascii="ＭＳ 明朝" w:hAnsi="ＭＳ 明朝" w:hint="eastAsia"/>
          <w:sz w:val="21"/>
          <w:szCs w:val="21"/>
        </w:rPr>
        <w:t>〒550-0012　大阪市西区立売堀二丁目1番2号</w:t>
      </w:r>
    </w:p>
    <w:p w14:paraId="40EF249E" w14:textId="77777777" w:rsidR="006C2B74" w:rsidRPr="0046123F" w:rsidRDefault="00F924F0" w:rsidP="00D510B9">
      <w:pPr>
        <w:pStyle w:val="a6"/>
        <w:snapToGrid w:val="0"/>
        <w:spacing w:line="0" w:lineRule="atLeast"/>
        <w:ind w:firstLineChars="750" w:firstLine="1575"/>
        <w:jc w:val="left"/>
        <w:rPr>
          <w:rFonts w:ascii="ＭＳ 明朝" w:hAnsi="ＭＳ 明朝"/>
          <w:sz w:val="21"/>
          <w:szCs w:val="21"/>
        </w:rPr>
      </w:pPr>
      <w:r w:rsidRPr="0046123F">
        <w:rPr>
          <w:rFonts w:ascii="ＭＳ 明朝" w:hAnsi="ＭＳ 明朝" w:hint="eastAsia"/>
          <w:sz w:val="21"/>
          <w:szCs w:val="21"/>
        </w:rPr>
        <w:t>【交通アクセス】</w:t>
      </w:r>
      <w:hyperlink r:id="rId8" w:history="1">
        <w:r w:rsidR="0072273B" w:rsidRPr="0072273B">
          <w:rPr>
            <w:color w:val="0000FF"/>
            <w:u w:val="single"/>
          </w:rPr>
          <w:t>https://www.wjcs.net/info/map/honsha.php</w:t>
        </w:r>
      </w:hyperlink>
    </w:p>
    <w:p w14:paraId="315C982B" w14:textId="77777777" w:rsidR="00BC77A5" w:rsidRPr="0046123F" w:rsidRDefault="00CC0618" w:rsidP="0063788F">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46123F">
        <w:rPr>
          <w:rFonts w:ascii="ＭＳ 明朝" w:hAnsi="ＭＳ 明朝" w:hint="eastAsia"/>
          <w:sz w:val="21"/>
          <w:szCs w:val="21"/>
        </w:rPr>
        <w:t>講師及び講演内容：</w:t>
      </w:r>
      <w:r w:rsidR="00640CF3" w:rsidRPr="0046123F">
        <w:rPr>
          <w:rFonts w:ascii="ＭＳ 明朝" w:hAnsi="ＭＳ 明朝" w:hint="eastAsia"/>
          <w:sz w:val="21"/>
          <w:szCs w:val="21"/>
        </w:rPr>
        <w:t>特定非営利活動法人日本PFI・PPP協会　業務部長　寺沢　弘樹</w:t>
      </w:r>
    </w:p>
    <w:tbl>
      <w:tblPr>
        <w:tblStyle w:val="af3"/>
        <w:tblW w:w="0" w:type="auto"/>
        <w:tblLook w:val="04A0" w:firstRow="1" w:lastRow="0" w:firstColumn="1" w:lastColumn="0" w:noHBand="0" w:noVBand="1"/>
      </w:tblPr>
      <w:tblGrid>
        <w:gridCol w:w="1413"/>
        <w:gridCol w:w="2835"/>
        <w:gridCol w:w="5096"/>
      </w:tblGrid>
      <w:tr w:rsidR="00E919AE" w:rsidRPr="0046123F" w14:paraId="1736703A" w14:textId="77777777" w:rsidTr="00E44CC4">
        <w:tc>
          <w:tcPr>
            <w:tcW w:w="1413" w:type="dxa"/>
          </w:tcPr>
          <w:p w14:paraId="48466A22" w14:textId="77777777" w:rsidR="00E919AE" w:rsidRPr="0046123F" w:rsidRDefault="00E919AE" w:rsidP="0055555F">
            <w:pPr>
              <w:rPr>
                <w:sz w:val="21"/>
                <w:szCs w:val="20"/>
              </w:rPr>
            </w:pPr>
            <w:r w:rsidRPr="0046123F">
              <w:rPr>
                <w:rFonts w:hint="eastAsia"/>
                <w:sz w:val="21"/>
                <w:szCs w:val="20"/>
              </w:rPr>
              <w:t>第</w:t>
            </w:r>
            <w:r w:rsidRPr="0046123F">
              <w:rPr>
                <w:rFonts w:hint="eastAsia"/>
                <w:sz w:val="21"/>
                <w:szCs w:val="20"/>
              </w:rPr>
              <w:t>1</w:t>
            </w:r>
            <w:r w:rsidRPr="0046123F">
              <w:rPr>
                <w:rFonts w:hint="eastAsia"/>
                <w:sz w:val="21"/>
                <w:szCs w:val="20"/>
              </w:rPr>
              <w:t>回</w:t>
            </w:r>
          </w:p>
          <w:p w14:paraId="50628340" w14:textId="77777777" w:rsidR="00E919AE" w:rsidRPr="005B26C8" w:rsidRDefault="00A67ECD" w:rsidP="0055555F">
            <w:pPr>
              <w:rPr>
                <w:sz w:val="21"/>
                <w:szCs w:val="20"/>
              </w:rPr>
            </w:pPr>
            <w:r>
              <w:rPr>
                <w:rFonts w:hint="eastAsia"/>
                <w:sz w:val="21"/>
                <w:szCs w:val="20"/>
              </w:rPr>
              <w:t>12/9</w:t>
            </w:r>
          </w:p>
          <w:p w14:paraId="6E52137A" w14:textId="77777777" w:rsidR="00E44CC4" w:rsidRPr="0046123F" w:rsidRDefault="00E44CC4" w:rsidP="0055555F">
            <w:pPr>
              <w:rPr>
                <w:sz w:val="21"/>
                <w:szCs w:val="20"/>
              </w:rPr>
            </w:pPr>
            <w:r>
              <w:rPr>
                <w:rFonts w:hint="eastAsia"/>
                <w:sz w:val="21"/>
                <w:szCs w:val="20"/>
              </w:rPr>
              <w:t>13:30-16:30</w:t>
            </w:r>
          </w:p>
        </w:tc>
        <w:tc>
          <w:tcPr>
            <w:tcW w:w="2835" w:type="dxa"/>
          </w:tcPr>
          <w:p w14:paraId="5DC2185E" w14:textId="77777777"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の求められる背景</w:t>
            </w:r>
          </w:p>
        </w:tc>
        <w:tc>
          <w:tcPr>
            <w:tcW w:w="5096" w:type="dxa"/>
          </w:tcPr>
          <w:p w14:paraId="7A2DC176" w14:textId="77777777" w:rsidR="00E919AE" w:rsidRPr="0046123F" w:rsidRDefault="00E919AE" w:rsidP="0055555F">
            <w:pPr>
              <w:rPr>
                <w:sz w:val="21"/>
                <w:szCs w:val="20"/>
              </w:rPr>
            </w:pPr>
            <w:r w:rsidRPr="0046123F">
              <w:rPr>
                <w:rFonts w:hint="eastAsia"/>
                <w:sz w:val="21"/>
                <w:szCs w:val="20"/>
              </w:rPr>
              <w:t>1)</w:t>
            </w:r>
            <w:r w:rsidRPr="0046123F">
              <w:rPr>
                <w:rFonts w:hint="eastAsia"/>
                <w:sz w:val="21"/>
                <w:szCs w:val="20"/>
              </w:rPr>
              <w:t>地方自治の仕組みと行財政改革</w:t>
            </w:r>
          </w:p>
          <w:p w14:paraId="4863BA9C" w14:textId="77777777" w:rsidR="00E919AE" w:rsidRPr="0046123F" w:rsidRDefault="00E919AE" w:rsidP="0055555F">
            <w:pPr>
              <w:rPr>
                <w:sz w:val="21"/>
                <w:szCs w:val="20"/>
              </w:rPr>
            </w:pPr>
            <w:r w:rsidRPr="0046123F">
              <w:rPr>
                <w:rFonts w:hint="eastAsia"/>
                <w:sz w:val="21"/>
                <w:szCs w:val="20"/>
              </w:rPr>
              <w:t>2)</w:t>
            </w:r>
            <w:r w:rsidRPr="0046123F">
              <w:rPr>
                <w:rFonts w:hint="eastAsia"/>
                <w:sz w:val="21"/>
                <w:szCs w:val="20"/>
              </w:rPr>
              <w:t>自治体の財政は健全か</w:t>
            </w:r>
          </w:p>
          <w:p w14:paraId="34FADE7F" w14:textId="77777777" w:rsidR="00E919AE" w:rsidRPr="0046123F" w:rsidRDefault="00E919AE" w:rsidP="0055555F">
            <w:pPr>
              <w:rPr>
                <w:sz w:val="21"/>
                <w:szCs w:val="20"/>
              </w:rPr>
            </w:pPr>
            <w:r w:rsidRPr="0046123F">
              <w:rPr>
                <w:rFonts w:hint="eastAsia"/>
                <w:sz w:val="21"/>
                <w:szCs w:val="20"/>
              </w:rPr>
              <w:t>3)</w:t>
            </w:r>
            <w:r w:rsidRPr="0046123F">
              <w:rPr>
                <w:rFonts w:hint="eastAsia"/>
                <w:sz w:val="21"/>
                <w:szCs w:val="20"/>
              </w:rPr>
              <w:t>教科書型行政の限界</w:t>
            </w:r>
          </w:p>
        </w:tc>
      </w:tr>
      <w:tr w:rsidR="00E919AE" w:rsidRPr="0046123F" w14:paraId="6AF2AABD" w14:textId="77777777" w:rsidTr="00E44CC4">
        <w:tc>
          <w:tcPr>
            <w:tcW w:w="1413" w:type="dxa"/>
          </w:tcPr>
          <w:p w14:paraId="1E7C1C7E" w14:textId="77777777" w:rsidR="00E919AE" w:rsidRPr="0046123F" w:rsidRDefault="00E919AE" w:rsidP="0055555F">
            <w:pPr>
              <w:rPr>
                <w:sz w:val="21"/>
                <w:szCs w:val="20"/>
              </w:rPr>
            </w:pPr>
            <w:r w:rsidRPr="0046123F">
              <w:rPr>
                <w:rFonts w:hint="eastAsia"/>
                <w:sz w:val="21"/>
                <w:szCs w:val="20"/>
              </w:rPr>
              <w:t>第</w:t>
            </w:r>
            <w:r w:rsidRPr="0046123F">
              <w:rPr>
                <w:rFonts w:hint="eastAsia"/>
                <w:sz w:val="21"/>
                <w:szCs w:val="20"/>
              </w:rPr>
              <w:t>2</w:t>
            </w:r>
            <w:r w:rsidRPr="0046123F">
              <w:rPr>
                <w:rFonts w:hint="eastAsia"/>
                <w:sz w:val="21"/>
                <w:szCs w:val="20"/>
              </w:rPr>
              <w:t>回</w:t>
            </w:r>
          </w:p>
          <w:p w14:paraId="1A5DC2D3" w14:textId="77777777" w:rsidR="00E919AE" w:rsidRPr="00E80635" w:rsidRDefault="00A67ECD" w:rsidP="0055555F">
            <w:pPr>
              <w:rPr>
                <w:sz w:val="21"/>
                <w:szCs w:val="20"/>
              </w:rPr>
            </w:pPr>
            <w:r>
              <w:rPr>
                <w:rFonts w:hint="eastAsia"/>
                <w:sz w:val="21"/>
                <w:szCs w:val="20"/>
              </w:rPr>
              <w:t>12/10</w:t>
            </w:r>
          </w:p>
          <w:p w14:paraId="1A07E335" w14:textId="77777777" w:rsidR="00E44CC4" w:rsidRPr="0046123F" w:rsidRDefault="00E44CC4" w:rsidP="0055555F">
            <w:pPr>
              <w:rPr>
                <w:sz w:val="21"/>
                <w:szCs w:val="20"/>
              </w:rPr>
            </w:pPr>
            <w:r>
              <w:rPr>
                <w:rFonts w:hint="eastAsia"/>
                <w:sz w:val="21"/>
                <w:szCs w:val="20"/>
              </w:rPr>
              <w:t>13:30-16:30</w:t>
            </w:r>
          </w:p>
        </w:tc>
        <w:tc>
          <w:tcPr>
            <w:tcW w:w="2835" w:type="dxa"/>
          </w:tcPr>
          <w:p w14:paraId="3BA437D4" w14:textId="77777777" w:rsidR="00E919AE" w:rsidRPr="0046123F" w:rsidRDefault="00E919AE" w:rsidP="0055555F">
            <w:pPr>
              <w:rPr>
                <w:sz w:val="21"/>
                <w:szCs w:val="20"/>
              </w:rPr>
            </w:pPr>
            <w:r w:rsidRPr="0046123F">
              <w:rPr>
                <w:rFonts w:hint="eastAsia"/>
                <w:sz w:val="21"/>
                <w:szCs w:val="20"/>
              </w:rPr>
              <w:t>発想の転換</w:t>
            </w:r>
          </w:p>
        </w:tc>
        <w:tc>
          <w:tcPr>
            <w:tcW w:w="5096" w:type="dxa"/>
          </w:tcPr>
          <w:p w14:paraId="25FE961C" w14:textId="77777777" w:rsidR="00E919AE" w:rsidRPr="0046123F" w:rsidRDefault="00E919AE" w:rsidP="0055555F">
            <w:pPr>
              <w:rPr>
                <w:sz w:val="21"/>
                <w:szCs w:val="20"/>
              </w:rPr>
            </w:pPr>
            <w:r w:rsidRPr="0046123F">
              <w:rPr>
                <w:rFonts w:hint="eastAsia"/>
                <w:sz w:val="21"/>
                <w:szCs w:val="20"/>
              </w:rPr>
              <w:t>1)</w:t>
            </w:r>
            <w:r w:rsidRPr="0046123F">
              <w:rPr>
                <w:rFonts w:hint="eastAsia"/>
                <w:sz w:val="21"/>
                <w:szCs w:val="20"/>
              </w:rPr>
              <w:t>公共施設マネジメントと自治体経営</w:t>
            </w:r>
            <w:r w:rsidR="00D125E1">
              <w:rPr>
                <w:rFonts w:hint="eastAsia"/>
                <w:sz w:val="21"/>
                <w:szCs w:val="20"/>
              </w:rPr>
              <w:t>の考え方</w:t>
            </w:r>
          </w:p>
          <w:p w14:paraId="32D17EB3" w14:textId="77777777" w:rsidR="00E919AE" w:rsidRPr="0046123F" w:rsidRDefault="00E919AE" w:rsidP="0055555F">
            <w:pPr>
              <w:rPr>
                <w:sz w:val="21"/>
                <w:szCs w:val="20"/>
              </w:rPr>
            </w:pPr>
            <w:r w:rsidRPr="0046123F">
              <w:rPr>
                <w:rFonts w:hint="eastAsia"/>
                <w:sz w:val="21"/>
                <w:szCs w:val="20"/>
              </w:rPr>
              <w:t>2)</w:t>
            </w:r>
            <w:r w:rsidR="006C02A2" w:rsidRPr="0046123F">
              <w:rPr>
                <w:rFonts w:hint="eastAsia"/>
                <w:sz w:val="21"/>
                <w:szCs w:val="20"/>
              </w:rPr>
              <w:t>PPP/PFI</w:t>
            </w:r>
            <w:r w:rsidR="006C02A2" w:rsidRPr="0046123F">
              <w:rPr>
                <w:rFonts w:hint="eastAsia"/>
                <w:sz w:val="21"/>
                <w:szCs w:val="20"/>
              </w:rPr>
              <w:t>事例にみる発想の転換</w:t>
            </w:r>
          </w:p>
          <w:p w14:paraId="29F65A4B" w14:textId="77777777" w:rsidR="00E919AE" w:rsidRPr="0046123F" w:rsidRDefault="00E919AE" w:rsidP="006C02A2">
            <w:pPr>
              <w:rPr>
                <w:sz w:val="21"/>
                <w:szCs w:val="20"/>
              </w:rPr>
            </w:pPr>
            <w:r w:rsidRPr="0046123F">
              <w:rPr>
                <w:rFonts w:hint="eastAsia"/>
                <w:sz w:val="21"/>
                <w:szCs w:val="20"/>
              </w:rPr>
              <w:t>3)</w:t>
            </w:r>
            <w:r w:rsidR="006C02A2" w:rsidRPr="0046123F">
              <w:rPr>
                <w:rFonts w:hint="eastAsia"/>
                <w:sz w:val="21"/>
                <w:szCs w:val="20"/>
              </w:rPr>
              <w:t>図書館・庁舎</w:t>
            </w:r>
            <w:r w:rsidR="00B3778F">
              <w:rPr>
                <w:rFonts w:hint="eastAsia"/>
                <w:sz w:val="21"/>
                <w:szCs w:val="20"/>
              </w:rPr>
              <w:t>・都市公園</w:t>
            </w:r>
            <w:r w:rsidR="006C02A2" w:rsidRPr="0046123F">
              <w:rPr>
                <w:rFonts w:hint="eastAsia"/>
                <w:sz w:val="21"/>
                <w:szCs w:val="20"/>
              </w:rPr>
              <w:t>の事例</w:t>
            </w:r>
          </w:p>
        </w:tc>
      </w:tr>
      <w:tr w:rsidR="00E919AE" w:rsidRPr="0046123F" w14:paraId="558F4233" w14:textId="77777777" w:rsidTr="00E44CC4">
        <w:tc>
          <w:tcPr>
            <w:tcW w:w="1413" w:type="dxa"/>
          </w:tcPr>
          <w:p w14:paraId="7A8CF70A" w14:textId="77777777" w:rsidR="00E919AE" w:rsidRPr="005B26C8" w:rsidRDefault="00E919AE" w:rsidP="0055555F">
            <w:pPr>
              <w:rPr>
                <w:sz w:val="21"/>
                <w:szCs w:val="20"/>
              </w:rPr>
            </w:pPr>
            <w:r w:rsidRPr="005B26C8">
              <w:rPr>
                <w:rFonts w:hint="eastAsia"/>
                <w:sz w:val="21"/>
                <w:szCs w:val="20"/>
              </w:rPr>
              <w:t>第</w:t>
            </w:r>
            <w:r w:rsidRPr="005B26C8">
              <w:rPr>
                <w:rFonts w:hint="eastAsia"/>
                <w:sz w:val="21"/>
                <w:szCs w:val="20"/>
              </w:rPr>
              <w:t>3</w:t>
            </w:r>
            <w:r w:rsidRPr="005B26C8">
              <w:rPr>
                <w:rFonts w:hint="eastAsia"/>
                <w:sz w:val="21"/>
                <w:szCs w:val="20"/>
              </w:rPr>
              <w:t>回</w:t>
            </w:r>
          </w:p>
          <w:p w14:paraId="0CEE2782" w14:textId="77777777" w:rsidR="00E919AE" w:rsidRPr="005B26C8" w:rsidRDefault="00707C46" w:rsidP="0055555F">
            <w:pPr>
              <w:rPr>
                <w:sz w:val="21"/>
                <w:szCs w:val="20"/>
              </w:rPr>
            </w:pPr>
            <w:r>
              <w:rPr>
                <w:rFonts w:hint="eastAsia"/>
                <w:sz w:val="21"/>
                <w:szCs w:val="20"/>
              </w:rPr>
              <w:t>1/8</w:t>
            </w:r>
          </w:p>
          <w:p w14:paraId="276E56DB" w14:textId="77777777" w:rsidR="00E44CC4" w:rsidRPr="005B26C8" w:rsidRDefault="00E44CC4" w:rsidP="0055555F">
            <w:pPr>
              <w:rPr>
                <w:sz w:val="21"/>
                <w:szCs w:val="20"/>
              </w:rPr>
            </w:pPr>
            <w:r w:rsidRPr="005B26C8">
              <w:rPr>
                <w:rFonts w:hint="eastAsia"/>
                <w:sz w:val="21"/>
                <w:szCs w:val="20"/>
              </w:rPr>
              <w:t>13:30-16:30</w:t>
            </w:r>
          </w:p>
        </w:tc>
        <w:tc>
          <w:tcPr>
            <w:tcW w:w="2835" w:type="dxa"/>
          </w:tcPr>
          <w:p w14:paraId="4F06E4FA" w14:textId="77777777" w:rsidR="00E919AE" w:rsidRPr="0046123F" w:rsidRDefault="00E919AE" w:rsidP="0055555F">
            <w:pPr>
              <w:rPr>
                <w:sz w:val="21"/>
                <w:szCs w:val="20"/>
              </w:rPr>
            </w:pPr>
            <w:r w:rsidRPr="0046123F">
              <w:rPr>
                <w:rFonts w:hint="eastAsia"/>
                <w:sz w:val="21"/>
                <w:szCs w:val="20"/>
              </w:rPr>
              <w:t>取り組みやすい</w:t>
            </w:r>
            <w:r w:rsidRPr="0046123F">
              <w:rPr>
                <w:rFonts w:hint="eastAsia"/>
                <w:sz w:val="21"/>
                <w:szCs w:val="20"/>
              </w:rPr>
              <w:t>PPP/PFI</w:t>
            </w:r>
          </w:p>
        </w:tc>
        <w:tc>
          <w:tcPr>
            <w:tcW w:w="5096" w:type="dxa"/>
          </w:tcPr>
          <w:p w14:paraId="568B275B" w14:textId="77777777" w:rsidR="00E919AE" w:rsidRPr="0046123F" w:rsidRDefault="00E919AE" w:rsidP="0055555F">
            <w:pPr>
              <w:rPr>
                <w:sz w:val="21"/>
                <w:szCs w:val="20"/>
              </w:rPr>
            </w:pPr>
            <w:r w:rsidRPr="0046123F">
              <w:rPr>
                <w:rFonts w:hint="eastAsia"/>
                <w:sz w:val="21"/>
                <w:szCs w:val="20"/>
              </w:rPr>
              <w:t>1)</w:t>
            </w:r>
            <w:r w:rsidRPr="0046123F">
              <w:rPr>
                <w:rFonts w:hint="eastAsia"/>
                <w:sz w:val="21"/>
                <w:szCs w:val="20"/>
              </w:rPr>
              <w:t>指定管理者制度</w:t>
            </w:r>
          </w:p>
          <w:p w14:paraId="3371B469" w14:textId="77777777" w:rsidR="00E919AE" w:rsidRPr="0046123F" w:rsidRDefault="00E919AE" w:rsidP="0055555F">
            <w:pPr>
              <w:rPr>
                <w:sz w:val="21"/>
                <w:szCs w:val="20"/>
              </w:rPr>
            </w:pPr>
            <w:r w:rsidRPr="0046123F">
              <w:rPr>
                <w:rFonts w:hint="eastAsia"/>
                <w:sz w:val="21"/>
                <w:szCs w:val="20"/>
              </w:rPr>
              <w:t>2)</w:t>
            </w:r>
            <w:r w:rsidRPr="0046123F">
              <w:rPr>
                <w:rFonts w:hint="eastAsia"/>
                <w:sz w:val="21"/>
                <w:szCs w:val="20"/>
              </w:rPr>
              <w:t>包括施設管理業務委託</w:t>
            </w:r>
          </w:p>
          <w:p w14:paraId="2C22FEA1" w14:textId="77777777" w:rsidR="00E919AE" w:rsidRPr="0046123F" w:rsidRDefault="00E919AE" w:rsidP="0055555F">
            <w:pPr>
              <w:rPr>
                <w:sz w:val="21"/>
                <w:szCs w:val="20"/>
              </w:rPr>
            </w:pPr>
            <w:r w:rsidRPr="0046123F">
              <w:rPr>
                <w:rFonts w:hint="eastAsia"/>
                <w:sz w:val="21"/>
                <w:szCs w:val="20"/>
              </w:rPr>
              <w:t>3)</w:t>
            </w:r>
            <w:r w:rsidRPr="0046123F">
              <w:rPr>
                <w:rFonts w:hint="eastAsia"/>
                <w:sz w:val="21"/>
                <w:szCs w:val="20"/>
              </w:rPr>
              <w:t>財産の貸付等の小さな</w:t>
            </w:r>
            <w:r w:rsidRPr="0046123F">
              <w:rPr>
                <w:rFonts w:hint="eastAsia"/>
                <w:sz w:val="21"/>
                <w:szCs w:val="20"/>
              </w:rPr>
              <w:t>PPP/PFI</w:t>
            </w:r>
            <w:r w:rsidRPr="0046123F">
              <w:rPr>
                <w:rFonts w:hint="eastAsia"/>
                <w:sz w:val="21"/>
                <w:szCs w:val="20"/>
              </w:rPr>
              <w:t>事例</w:t>
            </w:r>
          </w:p>
        </w:tc>
      </w:tr>
      <w:tr w:rsidR="00E919AE" w:rsidRPr="0046123F" w14:paraId="167C1004" w14:textId="77777777" w:rsidTr="00E44CC4">
        <w:tc>
          <w:tcPr>
            <w:tcW w:w="1413" w:type="dxa"/>
          </w:tcPr>
          <w:p w14:paraId="73EB84F4" w14:textId="77777777" w:rsidR="00E919AE" w:rsidRPr="005B26C8" w:rsidRDefault="00E919AE" w:rsidP="0055555F">
            <w:pPr>
              <w:rPr>
                <w:sz w:val="21"/>
                <w:szCs w:val="20"/>
              </w:rPr>
            </w:pPr>
            <w:r w:rsidRPr="005B26C8">
              <w:rPr>
                <w:rFonts w:hint="eastAsia"/>
                <w:sz w:val="21"/>
                <w:szCs w:val="20"/>
              </w:rPr>
              <w:t>第</w:t>
            </w:r>
            <w:r w:rsidRPr="005B26C8">
              <w:rPr>
                <w:rFonts w:hint="eastAsia"/>
                <w:sz w:val="21"/>
                <w:szCs w:val="20"/>
              </w:rPr>
              <w:t>4</w:t>
            </w:r>
            <w:r w:rsidRPr="005B26C8">
              <w:rPr>
                <w:rFonts w:hint="eastAsia"/>
                <w:sz w:val="21"/>
                <w:szCs w:val="20"/>
              </w:rPr>
              <w:t>回</w:t>
            </w:r>
          </w:p>
          <w:p w14:paraId="2D586A18" w14:textId="77777777" w:rsidR="00E919AE" w:rsidRPr="005B26C8" w:rsidRDefault="00707C46" w:rsidP="0055555F">
            <w:pPr>
              <w:rPr>
                <w:sz w:val="21"/>
                <w:szCs w:val="20"/>
              </w:rPr>
            </w:pPr>
            <w:r>
              <w:rPr>
                <w:rFonts w:hint="eastAsia"/>
                <w:sz w:val="21"/>
                <w:szCs w:val="20"/>
              </w:rPr>
              <w:t>1/9</w:t>
            </w:r>
          </w:p>
          <w:p w14:paraId="33EAF276" w14:textId="77777777" w:rsidR="00E44CC4" w:rsidRPr="005B26C8" w:rsidRDefault="00E44CC4" w:rsidP="0055555F">
            <w:pPr>
              <w:rPr>
                <w:sz w:val="21"/>
                <w:szCs w:val="20"/>
              </w:rPr>
            </w:pPr>
            <w:r w:rsidRPr="005B26C8">
              <w:rPr>
                <w:rFonts w:hint="eastAsia"/>
                <w:sz w:val="21"/>
                <w:szCs w:val="20"/>
              </w:rPr>
              <w:t>13:30-16:30</w:t>
            </w:r>
          </w:p>
        </w:tc>
        <w:tc>
          <w:tcPr>
            <w:tcW w:w="2835" w:type="dxa"/>
          </w:tcPr>
          <w:p w14:paraId="5764673E" w14:textId="77777777" w:rsidR="00E919AE" w:rsidRPr="0046123F" w:rsidRDefault="00E919AE" w:rsidP="0055555F">
            <w:pPr>
              <w:rPr>
                <w:sz w:val="21"/>
                <w:szCs w:val="20"/>
              </w:rPr>
            </w:pPr>
            <w:r w:rsidRPr="0046123F">
              <w:rPr>
                <w:rFonts w:hint="eastAsia"/>
                <w:sz w:val="21"/>
                <w:szCs w:val="20"/>
              </w:rPr>
              <w:t>構想段階からの対話</w:t>
            </w:r>
          </w:p>
        </w:tc>
        <w:tc>
          <w:tcPr>
            <w:tcW w:w="5096" w:type="dxa"/>
          </w:tcPr>
          <w:p w14:paraId="41D98F36" w14:textId="77777777" w:rsidR="00E919AE" w:rsidRPr="0046123F" w:rsidRDefault="00E919AE" w:rsidP="0055555F">
            <w:pPr>
              <w:rPr>
                <w:sz w:val="21"/>
                <w:szCs w:val="20"/>
              </w:rPr>
            </w:pPr>
            <w:r w:rsidRPr="0046123F">
              <w:rPr>
                <w:rFonts w:hint="eastAsia"/>
                <w:sz w:val="21"/>
                <w:szCs w:val="20"/>
              </w:rPr>
              <w:t>1)</w:t>
            </w:r>
            <w:r w:rsidRPr="0046123F">
              <w:rPr>
                <w:sz w:val="21"/>
                <w:szCs w:val="20"/>
              </w:rPr>
              <w:t>PPP</w:t>
            </w:r>
            <w:r w:rsidRPr="0046123F">
              <w:rPr>
                <w:rFonts w:hint="eastAsia"/>
                <w:sz w:val="21"/>
                <w:szCs w:val="20"/>
              </w:rPr>
              <w:t>プロセス運用ガイド</w:t>
            </w:r>
            <w:r w:rsidR="00D125E1">
              <w:rPr>
                <w:rFonts w:hint="eastAsia"/>
                <w:sz w:val="21"/>
                <w:szCs w:val="20"/>
              </w:rPr>
              <w:t>・プラットフォーム</w:t>
            </w:r>
          </w:p>
          <w:p w14:paraId="5257F4B7" w14:textId="77777777" w:rsidR="00E919AE" w:rsidRPr="0046123F" w:rsidRDefault="00E919AE" w:rsidP="0055555F">
            <w:pPr>
              <w:rPr>
                <w:sz w:val="21"/>
                <w:szCs w:val="20"/>
              </w:rPr>
            </w:pPr>
            <w:r w:rsidRPr="0046123F">
              <w:rPr>
                <w:rFonts w:hint="eastAsia"/>
                <w:sz w:val="21"/>
                <w:szCs w:val="20"/>
              </w:rPr>
              <w:t>2)</w:t>
            </w:r>
            <w:r w:rsidRPr="0046123F">
              <w:rPr>
                <w:rFonts w:hint="eastAsia"/>
                <w:sz w:val="21"/>
                <w:szCs w:val="20"/>
              </w:rPr>
              <w:t>サウンディング型市場調査</w:t>
            </w:r>
          </w:p>
          <w:p w14:paraId="1353F21D" w14:textId="77777777" w:rsidR="00E919AE" w:rsidRPr="0046123F" w:rsidRDefault="00E919AE" w:rsidP="0055555F">
            <w:pPr>
              <w:rPr>
                <w:sz w:val="21"/>
                <w:szCs w:val="20"/>
              </w:rPr>
            </w:pPr>
            <w:r w:rsidRPr="0046123F">
              <w:rPr>
                <w:rFonts w:hint="eastAsia"/>
                <w:sz w:val="21"/>
                <w:szCs w:val="20"/>
              </w:rPr>
              <w:t>3)</w:t>
            </w:r>
            <w:r w:rsidR="006C02A2">
              <w:rPr>
                <w:rFonts w:hint="eastAsia"/>
                <w:sz w:val="21"/>
                <w:szCs w:val="20"/>
              </w:rPr>
              <w:t>随意契約保証型の民間</w:t>
            </w:r>
            <w:r w:rsidRPr="0046123F">
              <w:rPr>
                <w:rFonts w:hint="eastAsia"/>
                <w:sz w:val="21"/>
                <w:szCs w:val="20"/>
              </w:rPr>
              <w:t>提案制度</w:t>
            </w:r>
          </w:p>
        </w:tc>
      </w:tr>
      <w:tr w:rsidR="00E919AE" w:rsidRPr="0046123F" w14:paraId="1A222091" w14:textId="77777777" w:rsidTr="00E44CC4">
        <w:tc>
          <w:tcPr>
            <w:tcW w:w="1413" w:type="dxa"/>
          </w:tcPr>
          <w:p w14:paraId="307F15E3" w14:textId="77777777" w:rsidR="00E919AE" w:rsidRPr="0046123F" w:rsidRDefault="00E919AE" w:rsidP="0055555F">
            <w:pPr>
              <w:rPr>
                <w:sz w:val="21"/>
                <w:szCs w:val="20"/>
              </w:rPr>
            </w:pPr>
            <w:r w:rsidRPr="0046123F">
              <w:rPr>
                <w:rFonts w:hint="eastAsia"/>
                <w:sz w:val="21"/>
                <w:szCs w:val="20"/>
              </w:rPr>
              <w:t>第</w:t>
            </w:r>
            <w:r w:rsidRPr="0046123F">
              <w:rPr>
                <w:rFonts w:hint="eastAsia"/>
                <w:sz w:val="21"/>
                <w:szCs w:val="20"/>
              </w:rPr>
              <w:t>5</w:t>
            </w:r>
            <w:r w:rsidRPr="0046123F">
              <w:rPr>
                <w:rFonts w:hint="eastAsia"/>
                <w:sz w:val="21"/>
                <w:szCs w:val="20"/>
              </w:rPr>
              <w:t>回</w:t>
            </w:r>
          </w:p>
          <w:p w14:paraId="1677744B" w14:textId="77777777" w:rsidR="00E919AE" w:rsidRPr="005B26C8" w:rsidRDefault="00707C46" w:rsidP="0055555F">
            <w:pPr>
              <w:rPr>
                <w:sz w:val="21"/>
                <w:szCs w:val="20"/>
              </w:rPr>
            </w:pPr>
            <w:r>
              <w:rPr>
                <w:rFonts w:hint="eastAsia"/>
                <w:sz w:val="21"/>
                <w:szCs w:val="20"/>
              </w:rPr>
              <w:t>2</w:t>
            </w:r>
            <w:r w:rsidR="005B26C8" w:rsidRPr="005B26C8">
              <w:rPr>
                <w:rFonts w:hint="eastAsia"/>
                <w:sz w:val="21"/>
                <w:szCs w:val="20"/>
              </w:rPr>
              <w:t>/</w:t>
            </w:r>
            <w:r w:rsidR="00A67ECD">
              <w:rPr>
                <w:rFonts w:hint="eastAsia"/>
                <w:sz w:val="21"/>
                <w:szCs w:val="20"/>
              </w:rPr>
              <w:t>4</w:t>
            </w:r>
          </w:p>
          <w:p w14:paraId="7FB51804" w14:textId="77777777" w:rsidR="00E44CC4" w:rsidRPr="0046123F" w:rsidRDefault="00E44CC4" w:rsidP="0055555F">
            <w:pPr>
              <w:rPr>
                <w:sz w:val="21"/>
                <w:szCs w:val="20"/>
              </w:rPr>
            </w:pPr>
            <w:r>
              <w:rPr>
                <w:rFonts w:hint="eastAsia"/>
                <w:sz w:val="21"/>
                <w:szCs w:val="20"/>
              </w:rPr>
              <w:t>13:30-16:30</w:t>
            </w:r>
          </w:p>
        </w:tc>
        <w:tc>
          <w:tcPr>
            <w:tcW w:w="2835" w:type="dxa"/>
          </w:tcPr>
          <w:p w14:paraId="61674930" w14:textId="77777777"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を進めるために</w:t>
            </w:r>
          </w:p>
        </w:tc>
        <w:tc>
          <w:tcPr>
            <w:tcW w:w="5096" w:type="dxa"/>
          </w:tcPr>
          <w:p w14:paraId="526F9A77" w14:textId="77777777" w:rsidR="00E919AE" w:rsidRPr="0046123F" w:rsidRDefault="00E919AE" w:rsidP="0055555F">
            <w:pPr>
              <w:rPr>
                <w:sz w:val="21"/>
                <w:szCs w:val="20"/>
              </w:rPr>
            </w:pPr>
            <w:r w:rsidRPr="0046123F">
              <w:rPr>
                <w:rFonts w:hint="eastAsia"/>
                <w:sz w:val="21"/>
                <w:szCs w:val="20"/>
              </w:rPr>
              <w:t>1)</w:t>
            </w:r>
            <w:r w:rsidR="006C02A2">
              <w:rPr>
                <w:rFonts w:hint="eastAsia"/>
                <w:sz w:val="21"/>
                <w:szCs w:val="20"/>
              </w:rPr>
              <w:t>先進自治体の事例（</w:t>
            </w:r>
            <w:r w:rsidR="00A67ECD">
              <w:rPr>
                <w:rFonts w:hint="eastAsia"/>
                <w:sz w:val="21"/>
                <w:szCs w:val="20"/>
              </w:rPr>
              <w:t>津山市</w:t>
            </w:r>
            <w:r w:rsidR="006C02A2">
              <w:rPr>
                <w:rFonts w:hint="eastAsia"/>
                <w:sz w:val="21"/>
                <w:szCs w:val="20"/>
              </w:rPr>
              <w:t>）</w:t>
            </w:r>
          </w:p>
          <w:p w14:paraId="1E85B3E1" w14:textId="77777777" w:rsidR="00E919AE" w:rsidRPr="0046123F" w:rsidRDefault="00E919AE" w:rsidP="0055555F">
            <w:pPr>
              <w:rPr>
                <w:sz w:val="21"/>
                <w:szCs w:val="20"/>
              </w:rPr>
            </w:pPr>
            <w:r w:rsidRPr="0046123F">
              <w:rPr>
                <w:rFonts w:hint="eastAsia"/>
                <w:sz w:val="21"/>
                <w:szCs w:val="20"/>
              </w:rPr>
              <w:t>2)</w:t>
            </w:r>
            <w:r w:rsidR="00D125E1">
              <w:rPr>
                <w:rFonts w:hint="eastAsia"/>
                <w:sz w:val="21"/>
                <w:szCs w:val="20"/>
              </w:rPr>
              <w:t>自分ごととして考える</w:t>
            </w:r>
          </w:p>
          <w:p w14:paraId="0A5280C1" w14:textId="77777777" w:rsidR="00E919AE" w:rsidRPr="0046123F" w:rsidRDefault="00E919AE" w:rsidP="006C02A2">
            <w:pPr>
              <w:rPr>
                <w:sz w:val="21"/>
                <w:szCs w:val="20"/>
              </w:rPr>
            </w:pPr>
            <w:r w:rsidRPr="0046123F">
              <w:rPr>
                <w:rFonts w:hint="eastAsia"/>
                <w:sz w:val="21"/>
                <w:szCs w:val="20"/>
              </w:rPr>
              <w:t>3)</w:t>
            </w:r>
            <w:r w:rsidR="006C02A2" w:rsidRPr="0046123F">
              <w:rPr>
                <w:rFonts w:hint="eastAsia"/>
                <w:sz w:val="21"/>
                <w:szCs w:val="20"/>
              </w:rPr>
              <w:t>決め方を決める</w:t>
            </w:r>
            <w:r w:rsidR="00E7766E">
              <w:rPr>
                <w:rFonts w:hint="eastAsia"/>
                <w:sz w:val="21"/>
                <w:szCs w:val="20"/>
              </w:rPr>
              <w:t>/</w:t>
            </w:r>
            <w:r w:rsidR="00E7766E">
              <w:rPr>
                <w:rFonts w:hint="eastAsia"/>
                <w:sz w:val="21"/>
                <w:szCs w:val="20"/>
              </w:rPr>
              <w:t>組織・体制</w:t>
            </w:r>
          </w:p>
        </w:tc>
      </w:tr>
      <w:tr w:rsidR="00E919AE" w:rsidRPr="0046123F" w14:paraId="17A51FCE" w14:textId="77777777" w:rsidTr="00E44CC4">
        <w:tc>
          <w:tcPr>
            <w:tcW w:w="1413" w:type="dxa"/>
          </w:tcPr>
          <w:p w14:paraId="2A4813D9" w14:textId="77777777" w:rsidR="00E919AE" w:rsidRPr="0046123F" w:rsidRDefault="00E919AE" w:rsidP="0055555F">
            <w:pPr>
              <w:rPr>
                <w:sz w:val="21"/>
                <w:szCs w:val="20"/>
              </w:rPr>
            </w:pPr>
            <w:r w:rsidRPr="0046123F">
              <w:rPr>
                <w:rFonts w:hint="eastAsia"/>
                <w:sz w:val="21"/>
                <w:szCs w:val="20"/>
              </w:rPr>
              <w:t>第</w:t>
            </w:r>
            <w:r w:rsidRPr="0046123F">
              <w:rPr>
                <w:rFonts w:hint="eastAsia"/>
                <w:sz w:val="21"/>
                <w:szCs w:val="20"/>
              </w:rPr>
              <w:t>6</w:t>
            </w:r>
            <w:r w:rsidRPr="0046123F">
              <w:rPr>
                <w:rFonts w:hint="eastAsia"/>
                <w:sz w:val="21"/>
                <w:szCs w:val="20"/>
              </w:rPr>
              <w:t>回</w:t>
            </w:r>
          </w:p>
          <w:p w14:paraId="2A2E3603" w14:textId="77777777" w:rsidR="00E919AE" w:rsidRDefault="00A67ECD" w:rsidP="0055555F">
            <w:pPr>
              <w:rPr>
                <w:sz w:val="21"/>
                <w:szCs w:val="20"/>
              </w:rPr>
            </w:pPr>
            <w:r>
              <w:rPr>
                <w:rFonts w:hint="eastAsia"/>
                <w:sz w:val="21"/>
                <w:szCs w:val="20"/>
              </w:rPr>
              <w:t>2/5</w:t>
            </w:r>
          </w:p>
          <w:p w14:paraId="49DAE42F" w14:textId="77777777" w:rsidR="00E44CC4" w:rsidRPr="0046123F" w:rsidRDefault="00E44CC4" w:rsidP="0055555F">
            <w:pPr>
              <w:rPr>
                <w:sz w:val="21"/>
                <w:szCs w:val="20"/>
              </w:rPr>
            </w:pPr>
            <w:r>
              <w:rPr>
                <w:rFonts w:hint="eastAsia"/>
                <w:sz w:val="21"/>
                <w:szCs w:val="20"/>
              </w:rPr>
              <w:t>13:30-16:30</w:t>
            </w:r>
          </w:p>
        </w:tc>
        <w:tc>
          <w:tcPr>
            <w:tcW w:w="2835" w:type="dxa"/>
          </w:tcPr>
          <w:p w14:paraId="6D70C9C5" w14:textId="77777777" w:rsidR="00E919AE" w:rsidRPr="0046123F" w:rsidRDefault="00E919AE" w:rsidP="0055555F">
            <w:pPr>
              <w:rPr>
                <w:sz w:val="21"/>
                <w:szCs w:val="20"/>
              </w:rPr>
            </w:pPr>
            <w:r w:rsidRPr="0046123F">
              <w:rPr>
                <w:rFonts w:hint="eastAsia"/>
                <w:sz w:val="21"/>
                <w:szCs w:val="20"/>
              </w:rPr>
              <w:t>PPP/PFI</w:t>
            </w:r>
            <w:r w:rsidRPr="0046123F">
              <w:rPr>
                <w:rFonts w:hint="eastAsia"/>
                <w:sz w:val="21"/>
                <w:szCs w:val="20"/>
              </w:rPr>
              <w:t>の可能性</w:t>
            </w:r>
          </w:p>
        </w:tc>
        <w:tc>
          <w:tcPr>
            <w:tcW w:w="5096" w:type="dxa"/>
          </w:tcPr>
          <w:p w14:paraId="1AF97D95" w14:textId="77777777" w:rsidR="00E919AE" w:rsidRPr="0046123F" w:rsidRDefault="00E919AE" w:rsidP="0055555F">
            <w:pPr>
              <w:rPr>
                <w:sz w:val="21"/>
                <w:szCs w:val="20"/>
              </w:rPr>
            </w:pPr>
            <w:r w:rsidRPr="0046123F">
              <w:rPr>
                <w:rFonts w:hint="eastAsia"/>
                <w:sz w:val="21"/>
                <w:szCs w:val="20"/>
              </w:rPr>
              <w:t>1)</w:t>
            </w:r>
            <w:r w:rsidR="005300AF">
              <w:rPr>
                <w:rFonts w:hint="eastAsia"/>
                <w:sz w:val="21"/>
                <w:szCs w:val="20"/>
              </w:rPr>
              <w:t>公共空間・地域コンテンツの利活用等の事例</w:t>
            </w:r>
          </w:p>
          <w:p w14:paraId="70539012" w14:textId="77777777" w:rsidR="00E919AE" w:rsidRPr="0046123F" w:rsidRDefault="00E919AE" w:rsidP="0055555F">
            <w:pPr>
              <w:rPr>
                <w:sz w:val="21"/>
                <w:szCs w:val="20"/>
              </w:rPr>
            </w:pPr>
            <w:r w:rsidRPr="0046123F">
              <w:rPr>
                <w:rFonts w:hint="eastAsia"/>
                <w:sz w:val="21"/>
                <w:szCs w:val="20"/>
              </w:rPr>
              <w:t>2)</w:t>
            </w:r>
            <w:r w:rsidR="005300AF" w:rsidRPr="0046123F">
              <w:rPr>
                <w:rFonts w:hint="eastAsia"/>
                <w:sz w:val="21"/>
                <w:szCs w:val="20"/>
              </w:rPr>
              <w:t>生きる手段としての</w:t>
            </w:r>
            <w:r w:rsidR="005300AF">
              <w:rPr>
                <w:rFonts w:hint="eastAsia"/>
                <w:sz w:val="21"/>
                <w:szCs w:val="20"/>
              </w:rPr>
              <w:t>PPP/PFI</w:t>
            </w:r>
          </w:p>
          <w:p w14:paraId="50CB05AA" w14:textId="77777777" w:rsidR="00E919AE" w:rsidRPr="0046123F" w:rsidRDefault="00E919AE" w:rsidP="005300AF">
            <w:pPr>
              <w:rPr>
                <w:sz w:val="21"/>
                <w:szCs w:val="20"/>
              </w:rPr>
            </w:pPr>
            <w:r w:rsidRPr="0046123F">
              <w:rPr>
                <w:rFonts w:hint="eastAsia"/>
                <w:sz w:val="21"/>
                <w:szCs w:val="20"/>
              </w:rPr>
              <w:t>3)</w:t>
            </w:r>
            <w:r w:rsidR="005300AF">
              <w:rPr>
                <w:rFonts w:hint="eastAsia"/>
                <w:sz w:val="21"/>
                <w:szCs w:val="20"/>
              </w:rPr>
              <w:t>ユルクトンガル</w:t>
            </w:r>
            <w:r w:rsidR="005300AF">
              <w:rPr>
                <w:rFonts w:hint="eastAsia"/>
                <w:sz w:val="21"/>
                <w:szCs w:val="20"/>
              </w:rPr>
              <w:t>/</w:t>
            </w:r>
            <w:r w:rsidR="00D125E1">
              <w:rPr>
                <w:rFonts w:hint="eastAsia"/>
                <w:sz w:val="21"/>
                <w:szCs w:val="20"/>
              </w:rPr>
              <w:t>アカルイミライ</w:t>
            </w:r>
          </w:p>
        </w:tc>
      </w:tr>
    </w:tbl>
    <w:p w14:paraId="34C1DB88" w14:textId="77777777" w:rsidR="00CC0618" w:rsidRPr="0046123F" w:rsidRDefault="00CC0618" w:rsidP="000B536D">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0" w:lineRule="atLeast"/>
        <w:ind w:left="391" w:hanging="391"/>
        <w:jc w:val="both"/>
        <w:rPr>
          <w:rFonts w:ascii="ＭＳ 明朝" w:hAnsi="ＭＳ 明朝"/>
          <w:b/>
          <w:sz w:val="21"/>
          <w:szCs w:val="21"/>
          <w:u w:val="double"/>
        </w:rPr>
      </w:pPr>
      <w:r w:rsidRPr="006B77CA">
        <w:rPr>
          <w:rFonts w:ascii="ＭＳ 明朝" w:hAnsi="ＭＳ 明朝" w:hint="eastAsia"/>
          <w:spacing w:val="52"/>
          <w:kern w:val="0"/>
          <w:sz w:val="21"/>
          <w:szCs w:val="21"/>
          <w:fitText w:val="840" w:id="-731186944"/>
        </w:rPr>
        <w:t>参加</w:t>
      </w:r>
      <w:r w:rsidRPr="006B77CA">
        <w:rPr>
          <w:rFonts w:ascii="ＭＳ 明朝" w:hAnsi="ＭＳ 明朝" w:hint="eastAsia"/>
          <w:spacing w:val="1"/>
          <w:kern w:val="0"/>
          <w:sz w:val="21"/>
          <w:szCs w:val="21"/>
          <w:fitText w:val="840" w:id="-731186944"/>
        </w:rPr>
        <w:t>費</w:t>
      </w:r>
      <w:r w:rsidR="006056EC" w:rsidRPr="0046123F">
        <w:rPr>
          <w:rFonts w:ascii="ＭＳ 明朝" w:hAnsi="ＭＳ 明朝" w:hint="eastAsia"/>
          <w:sz w:val="21"/>
          <w:szCs w:val="21"/>
        </w:rPr>
        <w:t>：</w:t>
      </w:r>
      <w:r w:rsidR="006056EC" w:rsidRPr="0046123F">
        <w:rPr>
          <w:rFonts w:ascii="ＭＳ 明朝" w:hAnsi="ＭＳ 明朝" w:hint="eastAsia"/>
          <w:sz w:val="21"/>
          <w:szCs w:val="21"/>
        </w:rPr>
        <w:tab/>
      </w:r>
      <w:r w:rsidR="006056EC" w:rsidRPr="0046123F">
        <w:rPr>
          <w:rFonts w:ascii="ＭＳ 明朝" w:hAnsi="ＭＳ 明朝" w:hint="eastAsia"/>
          <w:sz w:val="21"/>
          <w:szCs w:val="21"/>
        </w:rPr>
        <w:tab/>
        <w:t xml:space="preserve"> </w:t>
      </w:r>
      <w:r w:rsidR="006056EC" w:rsidRPr="0046123F">
        <w:rPr>
          <w:rFonts w:ascii="ＭＳ 明朝" w:hAnsi="ＭＳ 明朝" w:hint="eastAsia"/>
          <w:spacing w:val="290"/>
          <w:kern w:val="0"/>
          <w:sz w:val="21"/>
          <w:szCs w:val="21"/>
          <w:fitText w:val="1000" w:id="388753922"/>
        </w:rPr>
        <w:t>行</w:t>
      </w:r>
      <w:r w:rsidR="006056EC" w:rsidRPr="0046123F">
        <w:rPr>
          <w:rFonts w:ascii="ＭＳ 明朝" w:hAnsi="ＭＳ 明朝" w:hint="eastAsia"/>
          <w:kern w:val="0"/>
          <w:sz w:val="21"/>
          <w:szCs w:val="21"/>
          <w:fitText w:val="1000" w:id="388753922"/>
        </w:rPr>
        <w:t>政</w:t>
      </w:r>
      <w:r w:rsidR="000B536D" w:rsidRPr="0046123F">
        <w:rPr>
          <w:rFonts w:ascii="ＭＳ 明朝" w:hAnsi="ＭＳ 明朝" w:hint="eastAsia"/>
          <w:sz w:val="21"/>
          <w:szCs w:val="21"/>
        </w:rPr>
        <w:tab/>
      </w:r>
      <w:r w:rsidR="000B536D" w:rsidRPr="0046123F">
        <w:rPr>
          <w:rFonts w:ascii="ＭＳ 明朝" w:hAnsi="ＭＳ 明朝" w:hint="eastAsia"/>
          <w:sz w:val="21"/>
          <w:szCs w:val="21"/>
        </w:rPr>
        <w:tab/>
      </w:r>
      <w:r w:rsidR="0080152D" w:rsidRPr="0046123F">
        <w:rPr>
          <w:rFonts w:ascii="ＭＳ 明朝" w:hAnsi="ＭＳ 明朝" w:hint="eastAsia"/>
          <w:sz w:val="21"/>
          <w:szCs w:val="21"/>
        </w:rPr>
        <w:t xml:space="preserve">　</w:t>
      </w:r>
      <w:r w:rsidR="007E7DAD" w:rsidRPr="0046123F">
        <w:rPr>
          <w:rFonts w:ascii="ＭＳ 明朝" w:hAnsi="ＭＳ 明朝" w:hint="eastAsia"/>
          <w:sz w:val="21"/>
          <w:szCs w:val="21"/>
        </w:rPr>
        <w:t xml:space="preserve">無　</w:t>
      </w:r>
      <w:r w:rsidR="004E20B3" w:rsidRPr="0046123F">
        <w:rPr>
          <w:rFonts w:ascii="ＭＳ 明朝" w:hAnsi="ＭＳ 明朝" w:hint="eastAsia"/>
          <w:sz w:val="21"/>
          <w:szCs w:val="21"/>
        </w:rPr>
        <w:t>料</w:t>
      </w:r>
    </w:p>
    <w:p w14:paraId="0C0FC501" w14:textId="77777777" w:rsidR="00CC0618" w:rsidRPr="0046123F" w:rsidRDefault="00CC0618" w:rsidP="0080152D">
      <w:pPr>
        <w:pStyle w:val="a6"/>
        <w:tabs>
          <w:tab w:val="left" w:pos="0"/>
          <w:tab w:val="left" w:pos="1685"/>
          <w:tab w:val="right" w:pos="2977"/>
          <w:tab w:val="right" w:pos="3290"/>
        </w:tabs>
        <w:spacing w:line="0" w:lineRule="atLeast"/>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spacing w:val="26"/>
          <w:kern w:val="0"/>
          <w:sz w:val="21"/>
          <w:szCs w:val="21"/>
          <w:fitText w:val="1000" w:id="388753921"/>
        </w:rPr>
        <w:t>民間会</w:t>
      </w:r>
      <w:r w:rsidRPr="0046123F">
        <w:rPr>
          <w:rFonts w:ascii="ＭＳ 明朝" w:hAnsi="ＭＳ 明朝" w:hint="eastAsia"/>
          <w:spacing w:val="2"/>
          <w:kern w:val="0"/>
          <w:sz w:val="21"/>
          <w:szCs w:val="21"/>
          <w:fitText w:val="1000" w:id="388753921"/>
        </w:rPr>
        <w:t>員</w:t>
      </w:r>
      <w:r w:rsidR="0080152D" w:rsidRPr="0046123F">
        <w:rPr>
          <w:rFonts w:ascii="ＭＳ 明朝" w:hAnsi="ＭＳ 明朝" w:hint="eastAsia"/>
          <w:kern w:val="0"/>
          <w:sz w:val="21"/>
          <w:szCs w:val="21"/>
        </w:rPr>
        <w:tab/>
      </w:r>
      <w:r w:rsidR="000B536D" w:rsidRPr="0046123F">
        <w:rPr>
          <w:rFonts w:ascii="ＭＳ 明朝" w:hAnsi="ＭＳ 明朝" w:hint="eastAsia"/>
          <w:kern w:val="0"/>
          <w:sz w:val="21"/>
          <w:szCs w:val="21"/>
        </w:rPr>
        <w:tab/>
      </w:r>
      <w:r w:rsidR="0080152D" w:rsidRPr="0046123F">
        <w:rPr>
          <w:rFonts w:ascii="ＭＳ 明朝" w:hAnsi="ＭＳ 明朝" w:hint="eastAsia"/>
          <w:kern w:val="0"/>
          <w:sz w:val="21"/>
          <w:szCs w:val="21"/>
        </w:rPr>
        <w:t xml:space="preserve">　</w:t>
      </w:r>
      <w:r w:rsidR="00E919AE" w:rsidRPr="0046123F">
        <w:rPr>
          <w:rFonts w:ascii="ＭＳ 明朝" w:hAnsi="ＭＳ 明朝" w:hint="eastAsia"/>
          <w:sz w:val="21"/>
          <w:szCs w:val="21"/>
        </w:rPr>
        <w:t>100,000</w:t>
      </w:r>
      <w:r w:rsidR="0046123F"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14:paraId="54056D9C" w14:textId="77777777" w:rsidR="00CC0618" w:rsidRPr="0046123F" w:rsidRDefault="00CC0618" w:rsidP="000B536D">
      <w:pPr>
        <w:pStyle w:val="a6"/>
        <w:tabs>
          <w:tab w:val="left" w:pos="1685"/>
          <w:tab w:val="right" w:pos="2977"/>
          <w:tab w:val="right" w:pos="3290"/>
          <w:tab w:val="center" w:pos="3318"/>
          <w:tab w:val="center" w:pos="3402"/>
        </w:tabs>
        <w:spacing w:line="0" w:lineRule="atLeast"/>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kern w:val="0"/>
          <w:sz w:val="21"/>
          <w:szCs w:val="21"/>
        </w:rPr>
        <w:t>民間非会員</w:t>
      </w:r>
      <w:r w:rsidR="0080152D" w:rsidRPr="0046123F">
        <w:rPr>
          <w:rFonts w:ascii="ＭＳ 明朝" w:hAnsi="ＭＳ 明朝" w:hint="eastAsia"/>
          <w:sz w:val="21"/>
          <w:szCs w:val="21"/>
        </w:rPr>
        <w:tab/>
        <w:t xml:space="preserve">　</w:t>
      </w:r>
      <w:r w:rsidR="0080152D" w:rsidRPr="0046123F">
        <w:rPr>
          <w:rFonts w:ascii="ＭＳ 明朝" w:hAnsi="ＭＳ 明朝" w:hint="eastAsia"/>
          <w:sz w:val="21"/>
          <w:szCs w:val="21"/>
        </w:rPr>
        <w:tab/>
      </w:r>
      <w:r w:rsidR="0046123F" w:rsidRPr="0046123F">
        <w:rPr>
          <w:rFonts w:ascii="ＭＳ 明朝" w:hAnsi="ＭＳ 明朝" w:hint="eastAsia"/>
          <w:sz w:val="21"/>
          <w:szCs w:val="21"/>
        </w:rPr>
        <w:t>200,000</w:t>
      </w:r>
      <w:r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14:paraId="6F4AE6FD" w14:textId="77777777" w:rsidR="007574A8" w:rsidRPr="0046123F"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46123F">
        <w:rPr>
          <w:rFonts w:ascii="ＭＳ 明朝" w:hAnsi="ＭＳ 明朝" w:hint="eastAsia"/>
          <w:sz w:val="21"/>
          <w:szCs w:val="21"/>
        </w:rPr>
        <w:t xml:space="preserve">定 </w:t>
      </w:r>
      <w:r w:rsidR="00B5655B" w:rsidRPr="0046123F">
        <w:rPr>
          <w:rFonts w:ascii="ＭＳ 明朝" w:hAnsi="ＭＳ 明朝" w:hint="eastAsia"/>
          <w:sz w:val="21"/>
          <w:szCs w:val="21"/>
        </w:rPr>
        <w:t xml:space="preserve"> </w:t>
      </w:r>
      <w:r w:rsidRPr="0046123F">
        <w:rPr>
          <w:rFonts w:ascii="ＭＳ 明朝" w:hAnsi="ＭＳ 明朝" w:hint="eastAsia"/>
          <w:sz w:val="21"/>
          <w:szCs w:val="21"/>
        </w:rPr>
        <w:t xml:space="preserve">  </w:t>
      </w:r>
      <w:r w:rsidR="00B5655B" w:rsidRPr="0046123F">
        <w:rPr>
          <w:rFonts w:ascii="ＭＳ 明朝" w:hAnsi="ＭＳ 明朝" w:hint="eastAsia"/>
          <w:sz w:val="21"/>
          <w:szCs w:val="21"/>
        </w:rPr>
        <w:t>員：</w:t>
      </w:r>
      <w:r w:rsidR="008263B7" w:rsidRPr="0046123F">
        <w:rPr>
          <w:rFonts w:ascii="ＭＳ 明朝" w:hAnsi="ＭＳ 明朝" w:hint="eastAsia"/>
          <w:sz w:val="21"/>
          <w:szCs w:val="21"/>
        </w:rPr>
        <w:t xml:space="preserve">  </w:t>
      </w:r>
      <w:r w:rsidR="006E25E0" w:rsidRPr="0046123F">
        <w:rPr>
          <w:rFonts w:ascii="ＭＳ 明朝" w:hAnsi="ＭＳ 明朝" w:hint="eastAsia"/>
          <w:sz w:val="21"/>
          <w:szCs w:val="21"/>
        </w:rPr>
        <w:t>100</w:t>
      </w:r>
      <w:r w:rsidR="007574A8" w:rsidRPr="0046123F">
        <w:rPr>
          <w:rFonts w:ascii="ＭＳ 明朝" w:hAnsi="ＭＳ 明朝" w:hint="eastAsia"/>
          <w:sz w:val="21"/>
          <w:szCs w:val="21"/>
        </w:rPr>
        <w:t>名</w:t>
      </w:r>
      <w:r w:rsidR="007574A8" w:rsidRPr="0046123F">
        <w:rPr>
          <w:rFonts w:ascii="ＭＳ 明朝" w:hAnsi="ＭＳ 明朝" w:hint="eastAsia"/>
          <w:b/>
          <w:sz w:val="21"/>
          <w:szCs w:val="21"/>
          <w:u w:val="double"/>
        </w:rPr>
        <w:t>（定員になり次第締切させていただきます。）</w:t>
      </w:r>
    </w:p>
    <w:p w14:paraId="278C78A4" w14:textId="10CE93D3" w:rsidR="00785F84" w:rsidRDefault="007574A8" w:rsidP="00785F84">
      <w:pPr>
        <w:pStyle w:val="a6"/>
      </w:pPr>
      <w:r w:rsidRPr="007574A8">
        <w:rPr>
          <w:rFonts w:hint="eastAsia"/>
        </w:rPr>
        <w:t>以上</w:t>
      </w:r>
    </w:p>
    <w:p w14:paraId="1FCC7A47" w14:textId="77777777" w:rsidR="00785F84" w:rsidRDefault="00785F84" w:rsidP="00F924F0">
      <w:pPr>
        <w:tabs>
          <w:tab w:val="left" w:pos="426"/>
        </w:tabs>
        <w:spacing w:line="0" w:lineRule="atLeast"/>
        <w:ind w:leftChars="65" w:left="144" w:right="140" w:hanging="1"/>
        <w:jc w:val="left"/>
        <w:rPr>
          <w:rFonts w:ascii="HGPGothicE" w:eastAsia="HGPGothicE"/>
          <w:sz w:val="32"/>
        </w:rPr>
        <w:sectPr w:rsidR="00785F84" w:rsidSect="00D34B02">
          <w:pgSz w:w="11906" w:h="16838" w:code="9"/>
          <w:pgMar w:top="1134" w:right="1134" w:bottom="1134" w:left="1134" w:header="851" w:footer="992" w:gutter="0"/>
          <w:cols w:space="425"/>
          <w:docGrid w:linePitch="299"/>
        </w:sectPr>
      </w:pPr>
    </w:p>
    <w:p w14:paraId="52FCE173" w14:textId="417AD1B9" w:rsidR="00F924F0" w:rsidRDefault="00F924F0" w:rsidP="00F924F0">
      <w:pPr>
        <w:tabs>
          <w:tab w:val="left" w:pos="426"/>
        </w:tabs>
        <w:spacing w:line="0" w:lineRule="atLeast"/>
        <w:ind w:leftChars="65" w:left="144" w:right="140" w:hanging="1"/>
        <w:jc w:val="left"/>
        <w:rPr>
          <w:rFonts w:ascii="HGPGothicE" w:eastAsia="HGPGothicE"/>
          <w:sz w:val="32"/>
        </w:rPr>
      </w:pPr>
      <w:r>
        <w:rPr>
          <w:rFonts w:ascii="HGPGothicE" w:eastAsia="HGPGothicE" w:hint="eastAsia"/>
          <w:sz w:val="32"/>
        </w:rPr>
        <w:lastRenderedPageBreak/>
        <w:t>ＦＡＸ送信先 ： ０３－６８０９－２２９２</w:t>
      </w:r>
    </w:p>
    <w:p w14:paraId="4A61E99E" w14:textId="77777777" w:rsidR="00F924F0" w:rsidRPr="0003098E" w:rsidRDefault="00F924F0" w:rsidP="00F924F0">
      <w:pPr>
        <w:tabs>
          <w:tab w:val="left" w:pos="426"/>
        </w:tabs>
        <w:ind w:leftChars="65" w:left="144" w:right="140" w:hanging="1"/>
        <w:rPr>
          <w:rFonts w:ascii="HGPGothicE" w:eastAsia="HGPGothicE"/>
          <w:sz w:val="32"/>
          <w:lang w:val="pt-BR"/>
        </w:rPr>
      </w:pPr>
      <w:r w:rsidRPr="0003098E">
        <w:rPr>
          <w:rFonts w:ascii="HGPGothicE" w:eastAsia="HGPGothicE" w:hint="eastAsia"/>
          <w:sz w:val="32"/>
          <w:lang w:val="pt-BR"/>
        </w:rPr>
        <w:t>e-mail</w:t>
      </w:r>
      <w:r>
        <w:rPr>
          <w:rFonts w:ascii="HGPGothicE" w:eastAsia="HGPGothicE" w:hint="eastAsia"/>
          <w:sz w:val="32"/>
        </w:rPr>
        <w:t xml:space="preserve">　　　　　</w:t>
      </w:r>
      <w:r w:rsidRPr="0003098E">
        <w:rPr>
          <w:rFonts w:ascii="HGPGothicE" w:eastAsia="HGPGothicE" w:hint="eastAsia"/>
          <w:sz w:val="32"/>
          <w:lang w:val="pt-BR"/>
        </w:rPr>
        <w:t xml:space="preserve">： </w:t>
      </w:r>
      <w:hyperlink r:id="rId9" w:history="1">
        <w:r w:rsidRPr="0003098E">
          <w:rPr>
            <w:rStyle w:val="a9"/>
            <w:rFonts w:ascii="HGPGothicE" w:eastAsia="HGPGothicE" w:hint="eastAsia"/>
            <w:sz w:val="32"/>
            <w:lang w:val="pt-BR"/>
          </w:rPr>
          <w:t>info@pfikyokai.or.jp</w:t>
        </w:r>
      </w:hyperlink>
    </w:p>
    <w:p w14:paraId="294C415E" w14:textId="77777777" w:rsidR="002E2788" w:rsidRPr="0072554C" w:rsidRDefault="00F924F0" w:rsidP="006F32A4">
      <w:pPr>
        <w:spacing w:line="0" w:lineRule="atLeast"/>
        <w:ind w:rightChars="43" w:right="95" w:firstLineChars="2050" w:firstLine="4305"/>
        <w:jc w:val="right"/>
        <w:rPr>
          <w:rFonts w:ascii="HGSGothicE" w:eastAsia="HGSGothicE" w:hAnsi="HGSGothicE"/>
          <w:sz w:val="21"/>
          <w:lang w:val="pt-BR"/>
        </w:rPr>
      </w:pPr>
      <w:r w:rsidRPr="00794062">
        <w:rPr>
          <w:rFonts w:ascii="HGSGothicE" w:eastAsia="HGSGothicE" w:hAnsi="HGSGothicE" w:hint="eastAsia"/>
          <w:sz w:val="21"/>
        </w:rPr>
        <w:t>【</w:t>
      </w:r>
      <w:r w:rsidR="006C2B74" w:rsidRPr="00794062">
        <w:rPr>
          <w:rFonts w:ascii="HGSGothicE" w:eastAsia="HGSGothicE" w:hAnsi="HGSGothicE" w:hint="eastAsia"/>
          <w:sz w:val="21"/>
        </w:rPr>
        <w:t>主</w:t>
      </w:r>
      <w:r w:rsidR="00D24C1E" w:rsidRPr="0025496C">
        <w:rPr>
          <w:rFonts w:ascii="HGSGothicE" w:eastAsia="HGSGothicE" w:hAnsi="HGSGothicE" w:hint="eastAsia"/>
          <w:sz w:val="21"/>
          <w:lang w:val="pt-BR"/>
        </w:rPr>
        <w:t xml:space="preserve"> </w:t>
      </w:r>
      <w:r w:rsidRPr="00794062">
        <w:rPr>
          <w:rFonts w:ascii="HGSGothicE" w:eastAsia="HGSGothicE" w:hAnsi="HGSGothicE" w:hint="eastAsia"/>
          <w:sz w:val="21"/>
        </w:rPr>
        <w:t>催】</w:t>
      </w:r>
      <w:r w:rsidRPr="00794062">
        <w:rPr>
          <w:rFonts w:ascii="HGSGothicE" w:eastAsia="HGSGothicE" w:hAnsi="HGSGothicE" w:hint="eastAsia"/>
          <w:sz w:val="21"/>
          <w:lang w:val="pt-BR"/>
        </w:rPr>
        <w:t xml:space="preserve"> </w:t>
      </w:r>
      <w:r w:rsidRPr="00794062">
        <w:rPr>
          <w:rFonts w:ascii="HGSGothicE" w:eastAsia="HGSGothicE" w:hAnsi="HGSGothicE" w:hint="eastAsia"/>
          <w:sz w:val="21"/>
        </w:rPr>
        <w:t>特定非営利活動法人日本</w:t>
      </w:r>
      <w:r w:rsidRPr="00794062">
        <w:rPr>
          <w:rFonts w:ascii="HGSGothicE" w:eastAsia="HGSGothicE" w:hAnsi="HGSGothicE" w:hint="eastAsia"/>
          <w:sz w:val="21"/>
          <w:lang w:val="pt-BR"/>
        </w:rPr>
        <w:t>PFI</w:t>
      </w:r>
      <w:r w:rsidRPr="00794062">
        <w:rPr>
          <w:rFonts w:ascii="HGSGothicE" w:eastAsia="HGSGothicE" w:hAnsi="HGSGothicE" w:hint="eastAsia"/>
          <w:sz w:val="21"/>
        </w:rPr>
        <w:t>・</w:t>
      </w:r>
      <w:r w:rsidRPr="00794062">
        <w:rPr>
          <w:rFonts w:ascii="HGSGothicE" w:eastAsia="HGSGothicE" w:hAnsi="HGSGothicE" w:hint="eastAsia"/>
          <w:sz w:val="21"/>
          <w:lang w:val="pt-BR"/>
        </w:rPr>
        <w:t>PPP</w:t>
      </w:r>
      <w:r w:rsidRPr="00794062">
        <w:rPr>
          <w:rFonts w:ascii="HGSGothicE" w:eastAsia="HGSGothicE" w:hAnsi="HGSGothicE" w:hint="eastAsia"/>
          <w:sz w:val="21"/>
        </w:rPr>
        <w:t>協会</w:t>
      </w:r>
    </w:p>
    <w:p w14:paraId="6D748D5C" w14:textId="23D29E63" w:rsidR="0046123F" w:rsidRPr="0025496C" w:rsidRDefault="0046123F" w:rsidP="006F32A4">
      <w:pPr>
        <w:spacing w:line="0" w:lineRule="atLeast"/>
        <w:ind w:rightChars="43" w:right="95" w:firstLineChars="2050" w:firstLine="4305"/>
        <w:jc w:val="right"/>
        <w:rPr>
          <w:rFonts w:ascii="HGSGothicE" w:eastAsia="HGSGothicE" w:hAnsi="HGSGothicE"/>
          <w:sz w:val="21"/>
          <w:lang w:val="pt-BR"/>
        </w:rPr>
      </w:pPr>
      <w:r>
        <w:rPr>
          <w:rFonts w:ascii="HGSGothicE" w:eastAsia="HGSGothicE" w:hAnsi="HGSGothicE" w:hint="eastAsia"/>
          <w:sz w:val="21"/>
        </w:rPr>
        <w:t>【後</w:t>
      </w:r>
      <w:r w:rsidRPr="0072554C">
        <w:rPr>
          <w:rFonts w:ascii="HGSGothicE" w:eastAsia="HGSGothicE" w:hAnsi="HGSGothicE" w:hint="eastAsia"/>
          <w:sz w:val="21"/>
          <w:lang w:val="pt-BR"/>
        </w:rPr>
        <w:t xml:space="preserve"> </w:t>
      </w:r>
      <w:r>
        <w:rPr>
          <w:rFonts w:ascii="HGSGothicE" w:eastAsia="HGSGothicE" w:hAnsi="HGSGothicE" w:hint="eastAsia"/>
          <w:sz w:val="21"/>
        </w:rPr>
        <w:t>援】</w:t>
      </w:r>
      <w:r w:rsidRPr="0072554C">
        <w:rPr>
          <w:rFonts w:ascii="HGSGothicE" w:eastAsia="HGSGothicE" w:hAnsi="HGSGothicE" w:hint="eastAsia"/>
          <w:sz w:val="21"/>
          <w:lang w:val="pt-BR"/>
        </w:rPr>
        <w:t xml:space="preserve"> </w:t>
      </w:r>
      <w:r>
        <w:rPr>
          <w:rFonts w:ascii="HGSGothicE" w:eastAsia="HGSGothicE" w:hAnsi="HGSGothicE" w:hint="eastAsia"/>
          <w:sz w:val="21"/>
        </w:rPr>
        <w:t>国土交通省</w:t>
      </w:r>
      <w:r w:rsidRPr="0072554C">
        <w:rPr>
          <w:rFonts w:ascii="HGSGothicE" w:eastAsia="HGSGothicE" w:hAnsi="HGSGothicE" w:hint="eastAsia"/>
          <w:sz w:val="21"/>
          <w:lang w:val="pt-BR"/>
        </w:rPr>
        <w:t>（</w:t>
      </w:r>
      <w:r>
        <w:rPr>
          <w:rFonts w:ascii="HGSGothicE" w:eastAsia="HGSGothicE" w:hAnsi="HGSGothicE" w:hint="eastAsia"/>
          <w:sz w:val="21"/>
        </w:rPr>
        <w:t>予定</w:t>
      </w:r>
      <w:r w:rsidRPr="0072554C">
        <w:rPr>
          <w:rFonts w:ascii="HGSGothicE" w:eastAsia="HGSGothicE" w:hAnsi="HGSGothicE" w:hint="eastAsia"/>
          <w:sz w:val="21"/>
          <w:lang w:val="pt-BR"/>
        </w:rPr>
        <w:t>）</w:t>
      </w:r>
    </w:p>
    <w:p w14:paraId="2B5FF6F0" w14:textId="77777777" w:rsidR="00F924F0" w:rsidRPr="00064C89" w:rsidRDefault="004F69E5" w:rsidP="00F924F0">
      <w:pPr>
        <w:spacing w:line="0" w:lineRule="atLeast"/>
        <w:ind w:rightChars="43" w:right="95" w:firstLineChars="2200" w:firstLine="4400"/>
        <w:jc w:val="left"/>
        <w:rPr>
          <w:rFonts w:ascii="HGSGothicE" w:eastAsia="HGSGothicE" w:hAnsi="HGSGothicE"/>
          <w:lang w:val="pt-BR"/>
        </w:rPr>
      </w:pPr>
      <w:r>
        <w:rPr>
          <w:noProof/>
          <w:sz w:val="20"/>
        </w:rPr>
        <mc:AlternateContent>
          <mc:Choice Requires="wps">
            <w:drawing>
              <wp:anchor distT="0" distB="0" distL="114300" distR="114300" simplePos="0" relativeHeight="251657216" behindDoc="0" locked="0" layoutInCell="1" allowOverlap="1" wp14:anchorId="17DBEBE8" wp14:editId="6AF5E1D8">
                <wp:simplePos x="0" y="0"/>
                <wp:positionH relativeFrom="column">
                  <wp:posOffset>-224790</wp:posOffset>
                </wp:positionH>
                <wp:positionV relativeFrom="paragraph">
                  <wp:posOffset>140970</wp:posOffset>
                </wp:positionV>
                <wp:extent cx="6258560" cy="828675"/>
                <wp:effectExtent l="0" t="0" r="10414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828675"/>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7F3FC3FC" w14:textId="77777777" w:rsidR="00D510B9" w:rsidRPr="00E44CC4" w:rsidRDefault="00A67ECD" w:rsidP="0046123F">
                            <w:pPr>
                              <w:spacing w:line="0" w:lineRule="atLeast"/>
                              <w:jc w:val="center"/>
                              <w:rPr>
                                <w:rFonts w:ascii="HGSGothicE" w:eastAsia="HGSGothicE"/>
                                <w:kern w:val="0"/>
                                <w:sz w:val="40"/>
                              </w:rPr>
                            </w:pPr>
                            <w:r>
                              <w:rPr>
                                <w:rFonts w:ascii="HGSGothicE" w:eastAsia="HGSGothicE" w:hint="eastAsia"/>
                                <w:kern w:val="0"/>
                                <w:sz w:val="40"/>
                              </w:rPr>
                              <w:t>2019</w:t>
                            </w:r>
                            <w:r>
                              <w:rPr>
                                <w:rFonts w:ascii="HGSGothicE" w:eastAsia="HGSGothicE"/>
                                <w:kern w:val="0"/>
                                <w:sz w:val="40"/>
                              </w:rPr>
                              <w:t>年度</w:t>
                            </w:r>
                            <w:r w:rsidR="0046123F" w:rsidRPr="00E44CC4">
                              <w:rPr>
                                <w:rFonts w:ascii="HGSGothicE" w:eastAsia="HGSGothicE" w:hint="eastAsia"/>
                                <w:kern w:val="0"/>
                                <w:sz w:val="40"/>
                              </w:rPr>
                              <w:t>ＰＰＰ入門講座</w:t>
                            </w:r>
                            <w:r w:rsidR="00707C46">
                              <w:rPr>
                                <w:rFonts w:ascii="HGSGothicE" w:eastAsia="HGSGothicE" w:hint="eastAsia"/>
                                <w:kern w:val="0"/>
                                <w:sz w:val="40"/>
                              </w:rPr>
                              <w:t>（大阪</w:t>
                            </w:r>
                            <w:r w:rsidR="00707C46">
                              <w:rPr>
                                <w:rFonts w:ascii="HGSGothicE" w:eastAsia="HGSGothicE"/>
                                <w:kern w:val="0"/>
                                <w:sz w:val="40"/>
                              </w:rPr>
                              <w:t>会場</w:t>
                            </w:r>
                            <w:r w:rsidR="00707C46">
                              <w:rPr>
                                <w:rFonts w:ascii="HGSGothicE" w:eastAsia="HGSGothicE" w:hint="eastAsia"/>
                                <w:kern w:val="0"/>
                                <w:sz w:val="40"/>
                              </w:rPr>
                              <w:t>）</w:t>
                            </w:r>
                          </w:p>
                          <w:p w14:paraId="4C4E8937" w14:textId="77777777" w:rsidR="00F924F0" w:rsidRPr="00E44CC4" w:rsidRDefault="00F924F0" w:rsidP="00222A12">
                            <w:pPr>
                              <w:spacing w:line="0" w:lineRule="atLeast"/>
                              <w:jc w:val="center"/>
                              <w:rPr>
                                <w:rFonts w:ascii="HGSGothicE" w:eastAsia="HGSGothicE"/>
                                <w:kern w:val="0"/>
                                <w:sz w:val="40"/>
                              </w:rPr>
                            </w:pPr>
                            <w:r w:rsidRPr="00E44CC4">
                              <w:rPr>
                                <w:rFonts w:eastAsia="HGPGothicE" w:hint="eastAsia"/>
                                <w:sz w:val="40"/>
                                <w:szCs w:val="32"/>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BEBE8" id="_x0000_t202" coordsize="21600,21600" o:spt="202" path="m,l,21600r21600,l21600,xe">
                <v:stroke joinstyle="miter"/>
                <v:path gradientshapeok="t" o:connecttype="rect"/>
              </v:shapetype>
              <v:shape id="Text Box 2" o:spid="_x0000_s1026" type="#_x0000_t202" style="position:absolute;left:0;text-align:left;margin-left:-17.7pt;margin-top:11.1pt;width:492.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" strokeweight="1.75pt">
                <v:shadow on="t" offset="6pt,6pt"/>
                <v:textbox>
                  <w:txbxContent>
                    <w:p w14:paraId="7F3FC3FC" w14:textId="77777777" w:rsidR="00D510B9" w:rsidRPr="00E44CC4" w:rsidRDefault="00A67ECD" w:rsidP="0046123F">
                      <w:pPr>
                        <w:spacing w:line="0" w:lineRule="atLeast"/>
                        <w:jc w:val="center"/>
                        <w:rPr>
                          <w:rFonts w:ascii="HGSｺﾞｼｯｸE" w:eastAsia="HGSｺﾞｼｯｸE"/>
                          <w:kern w:val="0"/>
                          <w:sz w:val="40"/>
                        </w:rPr>
                      </w:pPr>
                      <w:r>
                        <w:rPr>
                          <w:rFonts w:ascii="HGSｺﾞｼｯｸE" w:eastAsia="HGSｺﾞｼｯｸE" w:hint="eastAsia"/>
                          <w:kern w:val="0"/>
                          <w:sz w:val="40"/>
                        </w:rPr>
                        <w:t>2019</w:t>
                      </w:r>
                      <w:r>
                        <w:rPr>
                          <w:rFonts w:ascii="HGSｺﾞｼｯｸE" w:eastAsia="HGSｺﾞｼｯｸE"/>
                          <w:kern w:val="0"/>
                          <w:sz w:val="40"/>
                        </w:rPr>
                        <w:t>年度</w:t>
                      </w:r>
                      <w:r w:rsidR="0046123F" w:rsidRPr="00E44CC4">
                        <w:rPr>
                          <w:rFonts w:ascii="HGSｺﾞｼｯｸE" w:eastAsia="HGSｺﾞｼｯｸE" w:hint="eastAsia"/>
                          <w:kern w:val="0"/>
                          <w:sz w:val="40"/>
                        </w:rPr>
                        <w:t>ＰＰＰ入門講座</w:t>
                      </w:r>
                      <w:r w:rsidR="00707C46">
                        <w:rPr>
                          <w:rFonts w:ascii="HGSｺﾞｼｯｸE" w:eastAsia="HGSｺﾞｼｯｸE" w:hint="eastAsia"/>
                          <w:kern w:val="0"/>
                          <w:sz w:val="40"/>
                        </w:rPr>
                        <w:t>（大阪</w:t>
                      </w:r>
                      <w:r w:rsidR="00707C46">
                        <w:rPr>
                          <w:rFonts w:ascii="HGSｺﾞｼｯｸE" w:eastAsia="HGSｺﾞｼｯｸE"/>
                          <w:kern w:val="0"/>
                          <w:sz w:val="40"/>
                        </w:rPr>
                        <w:t>会場</w:t>
                      </w:r>
                      <w:r w:rsidR="00707C46">
                        <w:rPr>
                          <w:rFonts w:ascii="HGSｺﾞｼｯｸE" w:eastAsia="HGSｺﾞｼｯｸE" w:hint="eastAsia"/>
                          <w:kern w:val="0"/>
                          <w:sz w:val="40"/>
                        </w:rPr>
                        <w:t>）</w:t>
                      </w:r>
                    </w:p>
                    <w:p w14:paraId="4C4E8937" w14:textId="77777777" w:rsidR="00F924F0" w:rsidRPr="00E44CC4" w:rsidRDefault="00F924F0" w:rsidP="00222A12">
                      <w:pPr>
                        <w:spacing w:line="0" w:lineRule="atLeast"/>
                        <w:jc w:val="center"/>
                        <w:rPr>
                          <w:rFonts w:ascii="HGSｺﾞｼｯｸE" w:eastAsia="HGSｺﾞｼｯｸE"/>
                          <w:kern w:val="0"/>
                          <w:sz w:val="40"/>
                        </w:rPr>
                      </w:pPr>
                      <w:r w:rsidRPr="00E44CC4">
                        <w:rPr>
                          <w:rFonts w:eastAsia="HGPｺﾞｼｯｸE" w:hint="eastAsia"/>
                          <w:sz w:val="40"/>
                          <w:szCs w:val="32"/>
                        </w:rPr>
                        <w:t>参加申込書</w:t>
                      </w:r>
                    </w:p>
                  </w:txbxContent>
                </v:textbox>
              </v:shape>
            </w:pict>
          </mc:Fallback>
        </mc:AlternateContent>
      </w:r>
    </w:p>
    <w:p w14:paraId="1B911A0D" w14:textId="77777777" w:rsidR="00F924F0" w:rsidRPr="00064C89" w:rsidRDefault="00F924F0" w:rsidP="00F924F0">
      <w:pPr>
        <w:tabs>
          <w:tab w:val="left" w:pos="426"/>
        </w:tabs>
        <w:ind w:leftChars="65" w:left="144" w:right="140" w:hanging="1"/>
        <w:jc w:val="right"/>
        <w:rPr>
          <w:lang w:val="pt-BR"/>
        </w:rPr>
      </w:pPr>
    </w:p>
    <w:p w14:paraId="28A1156E" w14:textId="77777777" w:rsidR="00F924F0" w:rsidRPr="00064C89" w:rsidRDefault="00F924F0" w:rsidP="00F924F0">
      <w:pPr>
        <w:tabs>
          <w:tab w:val="left" w:pos="426"/>
        </w:tabs>
        <w:ind w:leftChars="65" w:left="144" w:right="140" w:hanging="1"/>
        <w:jc w:val="right"/>
        <w:rPr>
          <w:lang w:val="pt-BR"/>
        </w:rPr>
      </w:pPr>
    </w:p>
    <w:p w14:paraId="46BFD2FC" w14:textId="77777777" w:rsidR="00F924F0" w:rsidRPr="00064C89" w:rsidRDefault="00F924F0" w:rsidP="00F924F0">
      <w:pPr>
        <w:tabs>
          <w:tab w:val="left" w:pos="426"/>
        </w:tabs>
        <w:ind w:leftChars="65" w:left="144" w:right="140" w:hanging="1"/>
        <w:jc w:val="right"/>
        <w:rPr>
          <w:lang w:val="pt-BR"/>
        </w:rPr>
      </w:pPr>
    </w:p>
    <w:p w14:paraId="480DE5F6" w14:textId="77777777" w:rsidR="00F924F0" w:rsidRPr="00064C89" w:rsidRDefault="00F924F0" w:rsidP="00F924F0">
      <w:pPr>
        <w:tabs>
          <w:tab w:val="left" w:pos="426"/>
        </w:tabs>
        <w:ind w:leftChars="65" w:left="144" w:right="140" w:hanging="1"/>
        <w:jc w:val="right"/>
        <w:rPr>
          <w:lang w:val="pt-BR"/>
        </w:rPr>
      </w:pPr>
    </w:p>
    <w:p w14:paraId="583BF518" w14:textId="77777777" w:rsidR="00F924F0" w:rsidRPr="00064C89" w:rsidRDefault="00F924F0" w:rsidP="00F924F0">
      <w:pPr>
        <w:tabs>
          <w:tab w:val="left" w:pos="426"/>
        </w:tabs>
        <w:ind w:leftChars="65" w:left="144" w:right="140" w:hanging="1"/>
        <w:jc w:val="right"/>
        <w:rPr>
          <w:lang w:val="pt-BR"/>
        </w:rPr>
      </w:pPr>
    </w:p>
    <w:p w14:paraId="0F3674AF" w14:textId="77777777" w:rsidR="00F924F0" w:rsidRPr="00064C89" w:rsidRDefault="00F924F0" w:rsidP="00F924F0">
      <w:pPr>
        <w:tabs>
          <w:tab w:val="left" w:pos="426"/>
        </w:tabs>
        <w:ind w:leftChars="65" w:left="144" w:right="140" w:hanging="1"/>
        <w:jc w:val="right"/>
        <w:rPr>
          <w:lang w:val="pt-BR"/>
        </w:rPr>
      </w:pPr>
    </w:p>
    <w:p w14:paraId="372724AF" w14:textId="77777777" w:rsidR="00F924F0" w:rsidRDefault="00F924F0" w:rsidP="00F924F0">
      <w:pPr>
        <w:ind w:rightChars="320" w:right="704" w:firstLineChars="100" w:firstLine="220"/>
        <w:jc w:val="right"/>
        <w:rPr>
          <w:rFonts w:ascii="ＭＳ 明朝" w:hAnsi="ＭＳ 明朝"/>
        </w:rPr>
      </w:pPr>
      <w:r>
        <w:rPr>
          <w:rFonts w:ascii="HGSGothicE" w:eastAsia="HGSGothicE" w:hAnsi="Times New Roman" w:hint="eastAsia"/>
          <w:kern w:val="0"/>
        </w:rPr>
        <w:t xml:space="preserve">お申込日： </w:t>
      </w:r>
      <w:r w:rsidR="0072273B">
        <w:rPr>
          <w:rFonts w:ascii="HGSGothicE" w:eastAsia="HGSGothicE" w:hAnsi="Times New Roman" w:hint="eastAsia"/>
          <w:kern w:val="0"/>
        </w:rPr>
        <w:t>2019</w:t>
      </w:r>
      <w:r>
        <w:rPr>
          <w:rFonts w:ascii="HGSGothicE" w:eastAsia="HGSGothic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14:paraId="3F203B7A" w14:textId="77777777"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14:paraId="73B70F82" w14:textId="77777777" w:rsidR="00F924F0" w:rsidRDefault="00F924F0" w:rsidP="00A737D6">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50DAE86F" w14:textId="77777777" w:rsidR="00F924F0" w:rsidRDefault="00F924F0" w:rsidP="00A737D6">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14:paraId="7913CE0D"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07D4BFDD"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14:paraId="07D12D92"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7ECDFAEC"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 xml:space="preserve">民間・行政 </w:t>
            </w:r>
          </w:p>
        </w:tc>
      </w:tr>
      <w:tr w:rsidR="00F924F0" w14:paraId="0AA48D07" w14:textId="77777777"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14:paraId="52968804" w14:textId="77777777" w:rsidR="00F924F0" w:rsidRDefault="00F924F0" w:rsidP="00A737D6">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73ECF357" w14:textId="77777777" w:rsidR="00F924F0" w:rsidRDefault="00F924F0" w:rsidP="00A737D6">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14:paraId="64405467"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14:paraId="12F2E0BE"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役職</w:t>
            </w:r>
          </w:p>
        </w:tc>
      </w:tr>
      <w:tr w:rsidR="00F924F0" w14:paraId="7DBE2B84" w14:textId="77777777"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14:paraId="65C2FB44" w14:textId="77777777" w:rsidR="00F924F0" w:rsidRDefault="00F924F0" w:rsidP="00A737D6">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042E429D" w14:textId="77777777" w:rsidR="00F924F0" w:rsidRDefault="00F924F0" w:rsidP="00A737D6">
            <w:pPr>
              <w:autoSpaceDE w:val="0"/>
              <w:autoSpaceDN w:val="0"/>
              <w:adjustRightInd w:val="0"/>
              <w:jc w:val="left"/>
              <w:rPr>
                <w:rFonts w:ascii="HGSGothicE" w:eastAsia="HGSGothicE" w:hAnsi="Times New Roman"/>
                <w:kern w:val="0"/>
              </w:rPr>
            </w:pPr>
          </w:p>
        </w:tc>
      </w:tr>
      <w:tr w:rsidR="00F924F0" w14:paraId="08ABDC01"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039866C9"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F924F0" w14:paraId="2AC5C227"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4423C191"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14:paraId="7FB609E9" w14:textId="77777777" w:rsidR="00F924F0" w:rsidRDefault="00F924F0" w:rsidP="00F924F0">
      <w:pPr>
        <w:spacing w:line="0" w:lineRule="atLeast"/>
        <w:ind w:rightChars="43" w:right="95" w:firstLineChars="200" w:firstLine="440"/>
        <w:rPr>
          <w:rFonts w:ascii="ＭＳ 明朝" w:hAnsi="ＭＳ 明朝"/>
          <w:szCs w:val="22"/>
        </w:rPr>
      </w:pPr>
    </w:p>
    <w:p w14:paraId="05A7353F" w14:textId="77777777"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大変お手数ですがＦＡＸ又はメールにてお申込ください。</w:t>
      </w:r>
    </w:p>
    <w:p w14:paraId="7AB26044" w14:textId="77777777"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14:paraId="2823FB41" w14:textId="77777777" w:rsidR="00F924F0" w:rsidRDefault="00F924F0" w:rsidP="00E44CC4">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14:paraId="076AAB7B" w14:textId="77777777" w:rsidR="00F924F0" w:rsidRDefault="00F924F0" w:rsidP="00F924F0">
      <w:pPr>
        <w:tabs>
          <w:tab w:val="left" w:pos="720"/>
        </w:tabs>
        <w:spacing w:line="0" w:lineRule="atLeast"/>
        <w:ind w:rightChars="-100" w:right="-220" w:firstLineChars="200" w:firstLine="440"/>
        <w:rPr>
          <w:rFonts w:ascii="ＭＳ 明朝" w:hAnsi="ＭＳ 明朝"/>
          <w:szCs w:val="22"/>
        </w:rPr>
      </w:pPr>
    </w:p>
    <w:p w14:paraId="2241505F" w14:textId="77777777"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GothicE" w:eastAsia="HGSGothicE" w:hAnsi="Times New Roman"/>
          <w:kern w:val="0"/>
          <w:sz w:val="26"/>
          <w:szCs w:val="20"/>
        </w:rPr>
      </w:pPr>
      <w:r>
        <w:rPr>
          <w:rFonts w:ascii="HGSGothicE" w:eastAsia="HGSGothicE" w:hAnsi="Times New Roman" w:hint="eastAsia"/>
          <w:kern w:val="0"/>
          <w:sz w:val="26"/>
          <w:szCs w:val="20"/>
        </w:rPr>
        <w:t>◎　受講料</w:t>
      </w:r>
      <w:r w:rsidR="00E44CC4">
        <w:rPr>
          <w:rFonts w:ascii="HGSGothicE" w:eastAsia="HGSGothicE" w:hAnsi="Times New Roman" w:hint="eastAsia"/>
          <w:kern w:val="0"/>
          <w:sz w:val="26"/>
          <w:szCs w:val="20"/>
        </w:rPr>
        <w:t>（税別）</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14:paraId="3AAA2290" w14:textId="77777777" w:rsidTr="00955239">
        <w:trPr>
          <w:cantSplit/>
          <w:trHeight w:val="477"/>
        </w:trPr>
        <w:tc>
          <w:tcPr>
            <w:tcW w:w="2439" w:type="dxa"/>
            <w:tcBorders>
              <w:bottom w:val="single" w:sz="4" w:space="0" w:color="auto"/>
            </w:tcBorders>
            <w:vAlign w:val="center"/>
          </w:tcPr>
          <w:p w14:paraId="3EB51950" w14:textId="77777777"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民間会員</w:t>
            </w:r>
          </w:p>
        </w:tc>
        <w:tc>
          <w:tcPr>
            <w:tcW w:w="4036" w:type="dxa"/>
            <w:tcBorders>
              <w:bottom w:val="single" w:sz="4" w:space="0" w:color="auto"/>
            </w:tcBorders>
            <w:vAlign w:val="center"/>
          </w:tcPr>
          <w:p w14:paraId="4498F2DF" w14:textId="77777777" w:rsidR="00F924F0" w:rsidRDefault="00E44CC4" w:rsidP="00955239">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100,000</w:t>
            </w:r>
            <w:r w:rsidR="00F924F0">
              <w:rPr>
                <w:rFonts w:ascii="HGSGothicE" w:eastAsia="HGSGothicE" w:hAnsi="Times New Roman" w:hint="eastAsia"/>
                <w:kern w:val="0"/>
                <w:sz w:val="24"/>
                <w:szCs w:val="20"/>
              </w:rPr>
              <w:t>円</w:t>
            </w:r>
          </w:p>
        </w:tc>
      </w:tr>
      <w:tr w:rsidR="00F924F0" w14:paraId="28E5149B" w14:textId="77777777" w:rsidTr="00955239">
        <w:trPr>
          <w:cantSplit/>
          <w:trHeight w:val="477"/>
        </w:trPr>
        <w:tc>
          <w:tcPr>
            <w:tcW w:w="2439" w:type="dxa"/>
            <w:tcBorders>
              <w:bottom w:val="single" w:sz="4" w:space="0" w:color="auto"/>
            </w:tcBorders>
            <w:vAlign w:val="center"/>
          </w:tcPr>
          <w:p w14:paraId="2BFCC814"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民間非会員</w:t>
            </w:r>
          </w:p>
        </w:tc>
        <w:tc>
          <w:tcPr>
            <w:tcW w:w="4036" w:type="dxa"/>
            <w:tcBorders>
              <w:bottom w:val="single" w:sz="4" w:space="0" w:color="auto"/>
            </w:tcBorders>
            <w:vAlign w:val="center"/>
          </w:tcPr>
          <w:p w14:paraId="1B9471F9" w14:textId="77777777" w:rsidR="00F924F0" w:rsidRDefault="00E44CC4" w:rsidP="00955239">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200,000</w:t>
            </w:r>
            <w:r w:rsidR="00F924F0">
              <w:rPr>
                <w:rFonts w:ascii="HGSGothicE" w:eastAsia="HGSGothicE" w:hAnsi="Times New Roman" w:hint="eastAsia"/>
                <w:kern w:val="0"/>
                <w:sz w:val="24"/>
                <w:szCs w:val="20"/>
              </w:rPr>
              <w:t>円</w:t>
            </w:r>
          </w:p>
        </w:tc>
      </w:tr>
      <w:tr w:rsidR="00F924F0" w14:paraId="6279A25A" w14:textId="77777777" w:rsidTr="00955239">
        <w:trPr>
          <w:trHeight w:val="477"/>
        </w:trPr>
        <w:tc>
          <w:tcPr>
            <w:tcW w:w="2439" w:type="dxa"/>
            <w:vAlign w:val="center"/>
          </w:tcPr>
          <w:p w14:paraId="77544C28"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行　  政</w:t>
            </w:r>
          </w:p>
        </w:tc>
        <w:tc>
          <w:tcPr>
            <w:tcW w:w="4036" w:type="dxa"/>
            <w:vAlign w:val="center"/>
          </w:tcPr>
          <w:p w14:paraId="77FA902A" w14:textId="77777777" w:rsidR="00F924F0" w:rsidRDefault="00F924F0" w:rsidP="00E44CC4">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無   料</w:t>
            </w:r>
          </w:p>
        </w:tc>
      </w:tr>
    </w:tbl>
    <w:p w14:paraId="6F5643B7" w14:textId="77777777" w:rsidR="00F924F0" w:rsidRDefault="00F924F0" w:rsidP="00F924F0">
      <w:pPr>
        <w:tabs>
          <w:tab w:val="left" w:pos="426"/>
        </w:tabs>
        <w:ind w:right="940"/>
        <w:rPr>
          <w:rFonts w:ascii="ＭＳ 明朝" w:hAnsi="ＭＳ 明朝"/>
          <w:sz w:val="20"/>
        </w:rPr>
      </w:pPr>
    </w:p>
    <w:p w14:paraId="5B70A855" w14:textId="77777777" w:rsidR="00F924F0" w:rsidRDefault="00F924F0" w:rsidP="008C7E5A">
      <w:pPr>
        <w:tabs>
          <w:tab w:val="left" w:pos="426"/>
          <w:tab w:val="left" w:pos="2760"/>
          <w:tab w:val="right" w:pos="8930"/>
        </w:tabs>
        <w:spacing w:line="0" w:lineRule="atLeast"/>
        <w:ind w:leftChars="65" w:left="144" w:right="140" w:hanging="1"/>
        <w:jc w:val="left"/>
        <w:rPr>
          <w:sz w:val="21"/>
          <w:szCs w:val="21"/>
        </w:rPr>
      </w:pPr>
    </w:p>
    <w:p w14:paraId="0BF6B19A" w14:textId="77777777" w:rsidR="006070DC" w:rsidRDefault="00E44CC4" w:rsidP="008C7E5A">
      <w:pPr>
        <w:tabs>
          <w:tab w:val="left" w:pos="426"/>
          <w:tab w:val="left" w:pos="2760"/>
          <w:tab w:val="right" w:pos="8930"/>
        </w:tabs>
        <w:spacing w:line="0" w:lineRule="atLeast"/>
        <w:ind w:leftChars="65" w:left="144" w:right="140" w:hanging="1"/>
        <w:jc w:val="left"/>
        <w:rPr>
          <w:sz w:val="21"/>
          <w:szCs w:val="21"/>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75E60F01" wp14:editId="15DA9D2A">
                <wp:simplePos x="0" y="0"/>
                <wp:positionH relativeFrom="column">
                  <wp:posOffset>2721610</wp:posOffset>
                </wp:positionH>
                <wp:positionV relativeFrom="paragraph">
                  <wp:posOffset>97155</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1E315"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33615BCB"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390B594E"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036DE805"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2A6AC3C3"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5CE4CF4D" w14:textId="77777777"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60F01" id="AutoShape 3" o:spid="_x0000_s1027" style="position:absolute;left:0;text-align:left;margin-left:214.3pt;margin-top:7.65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" filled="f">
                <v:textbox>
                  <w:txbxContent>
                    <w:p w14:paraId="30B1E315"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33615BCB"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390B594E"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036DE805"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2A6AC3C3"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5CE4CF4D" w14:textId="77777777" w:rsidR="00F924F0" w:rsidRPr="001307E3" w:rsidRDefault="00F924F0" w:rsidP="00F924F0"/>
                  </w:txbxContent>
                </v:textbox>
              </v:roundrect>
            </w:pict>
          </mc:Fallback>
        </mc:AlternateContent>
      </w:r>
    </w:p>
    <w:p w14:paraId="120829EE"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5E3D3FCA"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6EC5084A"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785F84">
      <w:type w:val="continuous"/>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B2D9" w14:textId="77777777" w:rsidR="006E150B" w:rsidRDefault="006E150B" w:rsidP="00DB7D29">
      <w:r>
        <w:separator/>
      </w:r>
    </w:p>
  </w:endnote>
  <w:endnote w:type="continuationSeparator" w:id="0">
    <w:p w14:paraId="289C1A99" w14:textId="77777777" w:rsidR="006E150B" w:rsidRDefault="006E150B"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1B36" w14:textId="77777777" w:rsidR="006E150B" w:rsidRDefault="006E150B" w:rsidP="00DB7D29">
      <w:r>
        <w:separator/>
      </w:r>
    </w:p>
  </w:footnote>
  <w:footnote w:type="continuationSeparator" w:id="0">
    <w:p w14:paraId="7683F734" w14:textId="77777777" w:rsidR="006E150B" w:rsidRDefault="006E150B"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8193"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6504C"/>
    <w:rsid w:val="00071985"/>
    <w:rsid w:val="00072B9E"/>
    <w:rsid w:val="000778A7"/>
    <w:rsid w:val="000923CD"/>
    <w:rsid w:val="0009429D"/>
    <w:rsid w:val="00097685"/>
    <w:rsid w:val="000A64B3"/>
    <w:rsid w:val="000A78A0"/>
    <w:rsid w:val="000B536D"/>
    <w:rsid w:val="000B5FD5"/>
    <w:rsid w:val="000C4896"/>
    <w:rsid w:val="000C6E6F"/>
    <w:rsid w:val="000F5BB7"/>
    <w:rsid w:val="0010104B"/>
    <w:rsid w:val="00110A47"/>
    <w:rsid w:val="00110FC5"/>
    <w:rsid w:val="00116F12"/>
    <w:rsid w:val="00122C8A"/>
    <w:rsid w:val="00123DE3"/>
    <w:rsid w:val="001307E3"/>
    <w:rsid w:val="001325B4"/>
    <w:rsid w:val="00132AA8"/>
    <w:rsid w:val="0013583E"/>
    <w:rsid w:val="0014721F"/>
    <w:rsid w:val="001474BC"/>
    <w:rsid w:val="00152912"/>
    <w:rsid w:val="00165410"/>
    <w:rsid w:val="0017266C"/>
    <w:rsid w:val="00175829"/>
    <w:rsid w:val="00175AAE"/>
    <w:rsid w:val="00194707"/>
    <w:rsid w:val="0019794D"/>
    <w:rsid w:val="001A5FA4"/>
    <w:rsid w:val="001C1E9D"/>
    <w:rsid w:val="001C2A58"/>
    <w:rsid w:val="001C67C0"/>
    <w:rsid w:val="001C7060"/>
    <w:rsid w:val="001E2196"/>
    <w:rsid w:val="001E4D6C"/>
    <w:rsid w:val="001F21DD"/>
    <w:rsid w:val="001F5EC5"/>
    <w:rsid w:val="001F6F39"/>
    <w:rsid w:val="00202A78"/>
    <w:rsid w:val="0020311F"/>
    <w:rsid w:val="0021549A"/>
    <w:rsid w:val="00222A12"/>
    <w:rsid w:val="002255F4"/>
    <w:rsid w:val="00226136"/>
    <w:rsid w:val="0023342D"/>
    <w:rsid w:val="0025496C"/>
    <w:rsid w:val="0025708A"/>
    <w:rsid w:val="00272F4B"/>
    <w:rsid w:val="0029081B"/>
    <w:rsid w:val="00292210"/>
    <w:rsid w:val="0029403D"/>
    <w:rsid w:val="00296C2D"/>
    <w:rsid w:val="002A1049"/>
    <w:rsid w:val="002A322F"/>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6123F"/>
    <w:rsid w:val="00480821"/>
    <w:rsid w:val="004A0C5A"/>
    <w:rsid w:val="004B43D0"/>
    <w:rsid w:val="004B682E"/>
    <w:rsid w:val="004C2D1C"/>
    <w:rsid w:val="004D46AE"/>
    <w:rsid w:val="004E200B"/>
    <w:rsid w:val="004E20B3"/>
    <w:rsid w:val="004E4B9D"/>
    <w:rsid w:val="004F69E5"/>
    <w:rsid w:val="004F6ED6"/>
    <w:rsid w:val="00502BCE"/>
    <w:rsid w:val="005068DC"/>
    <w:rsid w:val="00513F43"/>
    <w:rsid w:val="00520CFA"/>
    <w:rsid w:val="00522483"/>
    <w:rsid w:val="005300AF"/>
    <w:rsid w:val="005431E5"/>
    <w:rsid w:val="005457A2"/>
    <w:rsid w:val="00555E16"/>
    <w:rsid w:val="0056447E"/>
    <w:rsid w:val="00567AF3"/>
    <w:rsid w:val="00570277"/>
    <w:rsid w:val="005726B7"/>
    <w:rsid w:val="00581527"/>
    <w:rsid w:val="0059117D"/>
    <w:rsid w:val="005938A2"/>
    <w:rsid w:val="005A218C"/>
    <w:rsid w:val="005A35B4"/>
    <w:rsid w:val="005B26C8"/>
    <w:rsid w:val="005B3662"/>
    <w:rsid w:val="005B764E"/>
    <w:rsid w:val="005C15F7"/>
    <w:rsid w:val="005C2F02"/>
    <w:rsid w:val="005C6F18"/>
    <w:rsid w:val="005D1FEE"/>
    <w:rsid w:val="005D2ECA"/>
    <w:rsid w:val="005D474A"/>
    <w:rsid w:val="005E3FA9"/>
    <w:rsid w:val="005E6AC4"/>
    <w:rsid w:val="005F3A63"/>
    <w:rsid w:val="0060237E"/>
    <w:rsid w:val="006026BC"/>
    <w:rsid w:val="006056EC"/>
    <w:rsid w:val="006070DC"/>
    <w:rsid w:val="00613360"/>
    <w:rsid w:val="006203F2"/>
    <w:rsid w:val="0063480D"/>
    <w:rsid w:val="006353BD"/>
    <w:rsid w:val="00636AE6"/>
    <w:rsid w:val="0063788F"/>
    <w:rsid w:val="00640CF3"/>
    <w:rsid w:val="00644385"/>
    <w:rsid w:val="00646161"/>
    <w:rsid w:val="00650C49"/>
    <w:rsid w:val="00654E7D"/>
    <w:rsid w:val="00684519"/>
    <w:rsid w:val="0069061E"/>
    <w:rsid w:val="00695657"/>
    <w:rsid w:val="006A6D0A"/>
    <w:rsid w:val="006B43C6"/>
    <w:rsid w:val="006B77CA"/>
    <w:rsid w:val="006C02A2"/>
    <w:rsid w:val="006C2B74"/>
    <w:rsid w:val="006D04CB"/>
    <w:rsid w:val="006D2137"/>
    <w:rsid w:val="006D216C"/>
    <w:rsid w:val="006E0341"/>
    <w:rsid w:val="006E150B"/>
    <w:rsid w:val="006E25E0"/>
    <w:rsid w:val="006F1097"/>
    <w:rsid w:val="006F1F30"/>
    <w:rsid w:val="006F2211"/>
    <w:rsid w:val="006F32A4"/>
    <w:rsid w:val="006F4D20"/>
    <w:rsid w:val="00707C46"/>
    <w:rsid w:val="00721293"/>
    <w:rsid w:val="0072273B"/>
    <w:rsid w:val="0072554C"/>
    <w:rsid w:val="00732A31"/>
    <w:rsid w:val="007366CF"/>
    <w:rsid w:val="00742E06"/>
    <w:rsid w:val="00744987"/>
    <w:rsid w:val="007574A8"/>
    <w:rsid w:val="00770976"/>
    <w:rsid w:val="00771290"/>
    <w:rsid w:val="007779A8"/>
    <w:rsid w:val="00784737"/>
    <w:rsid w:val="00785F84"/>
    <w:rsid w:val="00794062"/>
    <w:rsid w:val="007A1999"/>
    <w:rsid w:val="007B0778"/>
    <w:rsid w:val="007C59A4"/>
    <w:rsid w:val="007D28CB"/>
    <w:rsid w:val="007D78A8"/>
    <w:rsid w:val="007E315D"/>
    <w:rsid w:val="007E7DAD"/>
    <w:rsid w:val="007F3923"/>
    <w:rsid w:val="00800557"/>
    <w:rsid w:val="008005DD"/>
    <w:rsid w:val="0080152D"/>
    <w:rsid w:val="00807406"/>
    <w:rsid w:val="0081353E"/>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A49BB"/>
    <w:rsid w:val="008A5B46"/>
    <w:rsid w:val="008C315C"/>
    <w:rsid w:val="008C6263"/>
    <w:rsid w:val="008C7E5A"/>
    <w:rsid w:val="008D345B"/>
    <w:rsid w:val="008E6213"/>
    <w:rsid w:val="009011AE"/>
    <w:rsid w:val="009462FE"/>
    <w:rsid w:val="009519E2"/>
    <w:rsid w:val="00954491"/>
    <w:rsid w:val="00955239"/>
    <w:rsid w:val="009673A0"/>
    <w:rsid w:val="009709C1"/>
    <w:rsid w:val="0098219E"/>
    <w:rsid w:val="009A0BF4"/>
    <w:rsid w:val="009B1AB3"/>
    <w:rsid w:val="009B2709"/>
    <w:rsid w:val="009B4064"/>
    <w:rsid w:val="009B675F"/>
    <w:rsid w:val="009C1D2F"/>
    <w:rsid w:val="009E4CBF"/>
    <w:rsid w:val="00A00A37"/>
    <w:rsid w:val="00A071F6"/>
    <w:rsid w:val="00A073AB"/>
    <w:rsid w:val="00A13EC3"/>
    <w:rsid w:val="00A223BE"/>
    <w:rsid w:val="00A3016F"/>
    <w:rsid w:val="00A41FA1"/>
    <w:rsid w:val="00A42731"/>
    <w:rsid w:val="00A42F03"/>
    <w:rsid w:val="00A44154"/>
    <w:rsid w:val="00A47700"/>
    <w:rsid w:val="00A516C5"/>
    <w:rsid w:val="00A62FC5"/>
    <w:rsid w:val="00A67ECD"/>
    <w:rsid w:val="00A7001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3778F"/>
    <w:rsid w:val="00B43FCD"/>
    <w:rsid w:val="00B45901"/>
    <w:rsid w:val="00B50216"/>
    <w:rsid w:val="00B518EE"/>
    <w:rsid w:val="00B5655B"/>
    <w:rsid w:val="00B56A26"/>
    <w:rsid w:val="00B57510"/>
    <w:rsid w:val="00B96F64"/>
    <w:rsid w:val="00BA69DE"/>
    <w:rsid w:val="00BB3171"/>
    <w:rsid w:val="00BC119A"/>
    <w:rsid w:val="00BC205F"/>
    <w:rsid w:val="00BC2CAA"/>
    <w:rsid w:val="00BC5C50"/>
    <w:rsid w:val="00BC77A5"/>
    <w:rsid w:val="00BD298E"/>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77A0C"/>
    <w:rsid w:val="00C81ABF"/>
    <w:rsid w:val="00C83213"/>
    <w:rsid w:val="00C917B7"/>
    <w:rsid w:val="00CA1B47"/>
    <w:rsid w:val="00CB07A0"/>
    <w:rsid w:val="00CB27CE"/>
    <w:rsid w:val="00CC0618"/>
    <w:rsid w:val="00CC0EB7"/>
    <w:rsid w:val="00CC49DC"/>
    <w:rsid w:val="00CC69BE"/>
    <w:rsid w:val="00CC77A5"/>
    <w:rsid w:val="00CD0653"/>
    <w:rsid w:val="00CF0DF0"/>
    <w:rsid w:val="00CF0E1A"/>
    <w:rsid w:val="00CF705A"/>
    <w:rsid w:val="00D02277"/>
    <w:rsid w:val="00D12022"/>
    <w:rsid w:val="00D124FE"/>
    <w:rsid w:val="00D125E1"/>
    <w:rsid w:val="00D15DA7"/>
    <w:rsid w:val="00D216A4"/>
    <w:rsid w:val="00D22B4E"/>
    <w:rsid w:val="00D24C1E"/>
    <w:rsid w:val="00D27232"/>
    <w:rsid w:val="00D272A1"/>
    <w:rsid w:val="00D30EA9"/>
    <w:rsid w:val="00D34B02"/>
    <w:rsid w:val="00D416F2"/>
    <w:rsid w:val="00D510B9"/>
    <w:rsid w:val="00D60B53"/>
    <w:rsid w:val="00D62123"/>
    <w:rsid w:val="00D82F77"/>
    <w:rsid w:val="00D94C66"/>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44CC4"/>
    <w:rsid w:val="00E44E03"/>
    <w:rsid w:val="00E611F6"/>
    <w:rsid w:val="00E64567"/>
    <w:rsid w:val="00E647D6"/>
    <w:rsid w:val="00E64DEA"/>
    <w:rsid w:val="00E73B24"/>
    <w:rsid w:val="00E7766E"/>
    <w:rsid w:val="00E77F2B"/>
    <w:rsid w:val="00E80635"/>
    <w:rsid w:val="00E84385"/>
    <w:rsid w:val="00E85CE6"/>
    <w:rsid w:val="00E90C3C"/>
    <w:rsid w:val="00E919AE"/>
    <w:rsid w:val="00E92484"/>
    <w:rsid w:val="00E95972"/>
    <w:rsid w:val="00EA12F0"/>
    <w:rsid w:val="00EB6407"/>
    <w:rsid w:val="00EC1E12"/>
    <w:rsid w:val="00EC2E27"/>
    <w:rsid w:val="00EC4DF7"/>
    <w:rsid w:val="00ED3898"/>
    <w:rsid w:val="00EF24C8"/>
    <w:rsid w:val="00EF36D8"/>
    <w:rsid w:val="00F011EF"/>
    <w:rsid w:val="00F077DE"/>
    <w:rsid w:val="00F12057"/>
    <w:rsid w:val="00F2014C"/>
    <w:rsid w:val="00F25438"/>
    <w:rsid w:val="00F42B9D"/>
    <w:rsid w:val="00F558A2"/>
    <w:rsid w:val="00F67C2B"/>
    <w:rsid w:val="00F67FDB"/>
    <w:rsid w:val="00F7261B"/>
    <w:rsid w:val="00F84028"/>
    <w:rsid w:val="00F87108"/>
    <w:rsid w:val="00F924F0"/>
    <w:rsid w:val="00F9607D"/>
    <w:rsid w:val="00FA7D67"/>
    <w:rsid w:val="00FB7217"/>
    <w:rsid w:val="00FC2291"/>
    <w:rsid w:val="00FC2E68"/>
    <w:rsid w:val="00FC3E24"/>
    <w:rsid w:val="00FC4EF8"/>
    <w:rsid w:val="00FD15A3"/>
    <w:rsid w:val="00FD46A9"/>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4:docId w14:val="50D3F5DE"/>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 w:type="table" w:styleId="af3">
    <w:name w:val="Table Grid"/>
    <w:basedOn w:val="a1"/>
    <w:uiPriority w:val="39"/>
    <w:rsid w:val="00E919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cs.net/info/map/honsha.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30E8-EB51-4C83-A507-7DB14D1C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1385</Words>
  <Characters>729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2110</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野口 泰孝</cp:lastModifiedBy>
  <cp:revision>6</cp:revision>
  <cp:lastPrinted>2019-11-01T08:37:00Z</cp:lastPrinted>
  <dcterms:created xsi:type="dcterms:W3CDTF">2019-11-05T09:11:00Z</dcterms:created>
  <dcterms:modified xsi:type="dcterms:W3CDTF">2019-11-28T00:44:00Z</dcterms:modified>
</cp:coreProperties>
</file>